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b/>
          <w:sz w:val="20"/>
          <w:szCs w:val="20"/>
        </w:rPr>
        <w:t>Zajednica tehničke kulture Istarska županija</w:t>
      </w:r>
      <w:r w:rsidRPr="00F4069C">
        <w:rPr>
          <w:rFonts w:ascii="Arial" w:eastAsia="Helvetica" w:hAnsi="Arial" w:cs="Arial"/>
          <w:sz w:val="20"/>
          <w:szCs w:val="20"/>
        </w:rPr>
        <w:t xml:space="preserve">, Pula, </w:t>
      </w:r>
      <w:proofErr w:type="spellStart"/>
      <w:r w:rsidRPr="00F4069C">
        <w:rPr>
          <w:rFonts w:ascii="Arial" w:eastAsia="Helvetica" w:hAnsi="Arial" w:cs="Arial"/>
          <w:sz w:val="20"/>
          <w:szCs w:val="20"/>
        </w:rPr>
        <w:t>Frane</w:t>
      </w:r>
      <w:proofErr w:type="spellEnd"/>
      <w:r w:rsidRPr="00F4069C">
        <w:rPr>
          <w:rFonts w:ascii="Arial" w:eastAsia="Helvetica" w:hAnsi="Arial" w:cs="Arial"/>
          <w:sz w:val="20"/>
          <w:szCs w:val="20"/>
        </w:rPr>
        <w:t xml:space="preserve"> Glavinića 1, (OIB 38244062078) zastupana po Antonu Pletikosu (u daljnjem tekstu: Zajednica) </w:t>
      </w: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sz w:val="20"/>
          <w:szCs w:val="20"/>
        </w:rPr>
      </w:pP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i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>
        <w:rPr>
          <w:rFonts w:ascii="Arial" w:eastAsia="Helvetica" w:hAnsi="Arial" w:cs="Arial"/>
          <w:sz w:val="20"/>
          <w:szCs w:val="20"/>
        </w:rPr>
        <w:t>______________________________________________________</w:t>
      </w:r>
      <w:r w:rsidRPr="00F4069C">
        <w:rPr>
          <w:rFonts w:ascii="Arial" w:eastAsia="Helvetica" w:hAnsi="Arial" w:cs="Arial"/>
          <w:sz w:val="20"/>
          <w:szCs w:val="20"/>
        </w:rPr>
        <w:t xml:space="preserve"> (u daljnjem tekstu: Udruga)  sklopili su </w:t>
      </w: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UGOVOR</w:t>
      </w: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 xml:space="preserve">O NEPOVRATNOJ FINANCIJSKOJ POTPORI </w:t>
      </w: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 xml:space="preserve">ZA PROVOĐENJE PROGRAMA </w:t>
      </w:r>
      <w:r w:rsidRPr="00F4069C">
        <w:rPr>
          <w:rFonts w:ascii="Arial" w:eastAsia="Helvetica" w:hAnsi="Arial" w:cs="Arial"/>
          <w:b/>
          <w:sz w:val="20"/>
          <w:szCs w:val="20"/>
        </w:rPr>
        <w:t>JAVNIH POTREBA U TEHNIČKOJ KULTURI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1.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Zajednica daje, a Udruga prima, nenamjenska sredstva planirana u Proračunu Istarske županije za 20</w:t>
      </w:r>
      <w:r>
        <w:rPr>
          <w:rFonts w:ascii="Arial" w:eastAsia="Helvetica" w:hAnsi="Arial" w:cs="Arial"/>
          <w:sz w:val="20"/>
          <w:szCs w:val="20"/>
        </w:rPr>
        <w:t>21</w:t>
      </w:r>
      <w:r w:rsidRPr="00F4069C">
        <w:rPr>
          <w:rFonts w:ascii="Arial" w:eastAsia="Helvetica" w:hAnsi="Arial" w:cs="Arial"/>
          <w:sz w:val="20"/>
          <w:szCs w:val="20"/>
        </w:rPr>
        <w:t xml:space="preserve">. godinu u ukupnom iznosu od </w:t>
      </w:r>
      <w:r>
        <w:rPr>
          <w:rFonts w:ascii="Arial" w:eastAsia="Helvetica" w:hAnsi="Arial" w:cs="Arial"/>
          <w:sz w:val="20"/>
          <w:szCs w:val="20"/>
        </w:rPr>
        <w:t>______</w:t>
      </w:r>
      <w:r w:rsidRPr="00F4069C">
        <w:rPr>
          <w:rFonts w:ascii="Arial" w:eastAsia="Helvetica" w:hAnsi="Arial" w:cs="Arial"/>
          <w:sz w:val="20"/>
          <w:szCs w:val="20"/>
        </w:rPr>
        <w:t>za financiranje provedbe Programa javnih potreba u tehničkoj kulturi za 20</w:t>
      </w:r>
      <w:r>
        <w:rPr>
          <w:rFonts w:ascii="Arial" w:eastAsia="Helvetica" w:hAnsi="Arial" w:cs="Arial"/>
          <w:sz w:val="20"/>
          <w:szCs w:val="20"/>
        </w:rPr>
        <w:t>21</w:t>
      </w:r>
      <w:r w:rsidRPr="00F4069C">
        <w:rPr>
          <w:rFonts w:ascii="Arial" w:eastAsia="Helvetica" w:hAnsi="Arial" w:cs="Arial"/>
          <w:sz w:val="20"/>
          <w:szCs w:val="20"/>
        </w:rPr>
        <w:t>. godinu.</w:t>
      </w:r>
      <w:r w:rsidRPr="00F4069C">
        <w:rPr>
          <w:rFonts w:ascii="Arial" w:eastAsia="Helvetica" w:hAnsi="Arial" w:cs="Arial"/>
          <w:sz w:val="20"/>
          <w:szCs w:val="20"/>
        </w:rPr>
        <w:tab/>
      </w: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2.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color w:val="FF0000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Zajednica će sredstva doznačiti Udruzi na račun IBAN</w:t>
      </w:r>
      <w:r>
        <w:rPr>
          <w:rFonts w:ascii="Arial" w:eastAsia="Helvetica" w:hAnsi="Arial" w:cs="Arial"/>
          <w:sz w:val="20"/>
          <w:szCs w:val="20"/>
        </w:rPr>
        <w:t>___________</w:t>
      </w:r>
      <w:r w:rsidRPr="00F4069C">
        <w:rPr>
          <w:rFonts w:ascii="Arial" w:eastAsia="Helvetica" w:hAnsi="Arial" w:cs="Arial"/>
          <w:sz w:val="20"/>
          <w:szCs w:val="20"/>
        </w:rPr>
        <w:t>, u 12 jednakih mjesečnih obroka.</w:t>
      </w:r>
      <w:r w:rsidRPr="00F4069C">
        <w:rPr>
          <w:rFonts w:ascii="Arial" w:eastAsia="Helvetica" w:hAnsi="Arial" w:cs="Arial"/>
          <w:color w:val="FF0000"/>
          <w:sz w:val="20"/>
          <w:szCs w:val="20"/>
        </w:rPr>
        <w:t xml:space="preserve"> 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Iznos sredstava iz članka 1. i članka 2. stavak 1. ovog Ugovora može se mijenjati sukladno usvojenim Izmjenama i dopunama proračuna Istarske županije, te usvojenim Izmjenama i dopunama Programa javnih potreba u tehničkoj kulturi Istarske županije za 20</w:t>
      </w:r>
      <w:r>
        <w:rPr>
          <w:rFonts w:ascii="Arial" w:eastAsia="Helvetica" w:hAnsi="Arial" w:cs="Arial"/>
          <w:sz w:val="20"/>
          <w:szCs w:val="20"/>
        </w:rPr>
        <w:t>20</w:t>
      </w:r>
      <w:r w:rsidRPr="00F4069C">
        <w:rPr>
          <w:rFonts w:ascii="Arial" w:eastAsia="Helvetica" w:hAnsi="Arial" w:cs="Arial"/>
          <w:sz w:val="20"/>
          <w:szCs w:val="20"/>
        </w:rPr>
        <w:t>. godinu, u tom slučaju Zajednica će se pristupiti sklapanju aneksa ovom Ugovoru.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3.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Udruga će doznačena sredstva koristiti namjenski za troškove rada predviđenih planom i programom rada te direktne troškove provedbe aktivnosti, o čemu će putem godišnjeg izvješća u pisanom obliku izvijestiti Zajednicu do</w:t>
      </w:r>
      <w:r>
        <w:rPr>
          <w:rFonts w:ascii="Arial" w:eastAsia="Helvetica" w:hAnsi="Arial" w:cs="Arial"/>
          <w:sz w:val="20"/>
          <w:szCs w:val="20"/>
        </w:rPr>
        <w:t>________</w:t>
      </w:r>
      <w:proofErr w:type="spellStart"/>
      <w:r w:rsidRPr="00F4069C">
        <w:rPr>
          <w:rFonts w:ascii="Arial" w:eastAsia="Helvetica" w:hAnsi="Arial" w:cs="Arial"/>
          <w:sz w:val="20"/>
          <w:szCs w:val="20"/>
        </w:rPr>
        <w:t>.godine</w:t>
      </w:r>
      <w:proofErr w:type="spellEnd"/>
      <w:r w:rsidRPr="00F4069C">
        <w:rPr>
          <w:rFonts w:ascii="Arial" w:eastAsia="Helvetica" w:hAnsi="Arial" w:cs="Arial"/>
          <w:sz w:val="20"/>
          <w:szCs w:val="20"/>
        </w:rPr>
        <w:t>.</w:t>
      </w: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Članak4.</w:t>
      </w:r>
    </w:p>
    <w:p w:rsidR="006F61EB" w:rsidRPr="00F4069C" w:rsidRDefault="006F61EB" w:rsidP="006F61EB">
      <w:pPr>
        <w:autoSpaceDE w:val="0"/>
        <w:autoSpaceDN w:val="0"/>
        <w:adjustRightInd w:val="0"/>
        <w:jc w:val="both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hAnsi="Arial" w:cs="Arial"/>
          <w:bCs/>
          <w:sz w:val="20"/>
          <w:szCs w:val="20"/>
        </w:rPr>
        <w:t>Potpisivanjem ovog ugovora Udruga se obvezuje navesti da je program sufinanciran sredstvima Istarske županije. N</w:t>
      </w:r>
      <w:r w:rsidRPr="00F4069C">
        <w:rPr>
          <w:rFonts w:ascii="Arial" w:hAnsi="Arial" w:cs="Arial"/>
          <w:sz w:val="20"/>
          <w:szCs w:val="20"/>
        </w:rPr>
        <w:t xml:space="preserve">a svim promidžbenim materijalima potrebno je istaknuti logo </w:t>
      </w:r>
      <w:r w:rsidRPr="00F4069C">
        <w:rPr>
          <w:rFonts w:ascii="Arial" w:hAnsi="Arial" w:cs="Arial"/>
          <w:bCs/>
          <w:sz w:val="20"/>
          <w:szCs w:val="20"/>
        </w:rPr>
        <w:t>Istarske županije i</w:t>
      </w:r>
      <w:r w:rsidRPr="00F4069C">
        <w:rPr>
          <w:rFonts w:ascii="Arial" w:hAnsi="Arial" w:cs="Arial"/>
          <w:sz w:val="20"/>
          <w:szCs w:val="20"/>
        </w:rPr>
        <w:t xml:space="preserve"> Zajednice. </w:t>
      </w:r>
    </w:p>
    <w:p w:rsidR="006F61EB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5.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>Koordinator za nadzor utroška namjenskih sredstava je Zajednica i Upravni odjel za obrazovanje, sport i tehničku kulturu Istarske županije.</w:t>
      </w: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Helvetica" w:hAnsi="Arial" w:cs="Arial"/>
          <w:b/>
          <w:bCs/>
          <w:sz w:val="20"/>
          <w:szCs w:val="20"/>
        </w:rPr>
      </w:pPr>
      <w:r w:rsidRPr="00F4069C">
        <w:rPr>
          <w:rFonts w:ascii="Arial" w:eastAsia="Helvetica" w:hAnsi="Arial" w:cs="Arial"/>
          <w:b/>
          <w:bCs/>
          <w:sz w:val="20"/>
          <w:szCs w:val="20"/>
        </w:rPr>
        <w:t>Članak 6.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Helvetica" w:hAnsi="Arial" w:cs="Arial"/>
          <w:sz w:val="20"/>
          <w:szCs w:val="20"/>
        </w:rPr>
      </w:pPr>
      <w:r w:rsidRPr="00F4069C">
        <w:rPr>
          <w:rFonts w:ascii="Arial" w:eastAsia="Helvetica" w:hAnsi="Arial" w:cs="Arial"/>
          <w:sz w:val="20"/>
          <w:szCs w:val="20"/>
        </w:rPr>
        <w:t xml:space="preserve">U slučaju da Udruga ne podnese izvješće iz </w:t>
      </w:r>
      <w:proofErr w:type="spellStart"/>
      <w:r w:rsidRPr="00F4069C">
        <w:rPr>
          <w:rFonts w:ascii="Arial" w:eastAsia="Helvetica" w:hAnsi="Arial" w:cs="Arial"/>
          <w:sz w:val="20"/>
          <w:szCs w:val="20"/>
        </w:rPr>
        <w:t>čl</w:t>
      </w:r>
      <w:proofErr w:type="spellEnd"/>
      <w:r w:rsidRPr="00F4069C">
        <w:rPr>
          <w:rFonts w:ascii="Arial" w:eastAsia="Helvetica" w:hAnsi="Arial" w:cs="Arial"/>
          <w:sz w:val="20"/>
          <w:szCs w:val="20"/>
        </w:rPr>
        <w:t>. 3 ovog Ugovora, dužna je vratiti primljena financijska sredstva.</w:t>
      </w:r>
    </w:p>
    <w:p w:rsidR="006F61EB" w:rsidRDefault="006F61EB" w:rsidP="006F61EB">
      <w:pPr>
        <w:autoSpaceDE w:val="0"/>
        <w:spacing w:line="200" w:lineRule="atLeast"/>
        <w:jc w:val="center"/>
        <w:rPr>
          <w:rFonts w:ascii="Arial" w:eastAsia="Arial-OneByteIdentityH" w:hAnsi="Arial" w:cs="Arial"/>
          <w:b/>
          <w:bCs/>
          <w:sz w:val="20"/>
          <w:szCs w:val="20"/>
        </w:rPr>
      </w:pP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Arial-OneByteIdentityH" w:hAnsi="Arial" w:cs="Arial"/>
          <w:b/>
          <w:bCs/>
          <w:sz w:val="20"/>
          <w:szCs w:val="20"/>
        </w:rPr>
      </w:pP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>Članak 7.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>Sve eventualne sporove koji nastanu iz ovog Ugovora, ugovorne strane nastojat će riješiti sporazumom, u protivnom utvrđuje se nadležnost mjesno nadležnog redovnog suda.</w:t>
      </w:r>
    </w:p>
    <w:p w:rsidR="006F61EB" w:rsidRDefault="006F61EB" w:rsidP="006F61EB">
      <w:pPr>
        <w:widowControl/>
        <w:suppressAutoHyphens w:val="0"/>
        <w:jc w:val="center"/>
        <w:rPr>
          <w:rFonts w:ascii="Arial" w:eastAsia="Times New Roman" w:hAnsi="Arial" w:cs="Arial"/>
          <w:kern w:val="0"/>
          <w:sz w:val="20"/>
          <w:szCs w:val="20"/>
          <w:lang w:eastAsia="hr-HR"/>
        </w:rPr>
      </w:pPr>
    </w:p>
    <w:p w:rsidR="006F61EB" w:rsidRPr="00F4069C" w:rsidRDefault="006F61EB" w:rsidP="006F61EB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hr-HR"/>
        </w:rPr>
      </w:pPr>
      <w:r w:rsidRPr="00F4069C">
        <w:rPr>
          <w:rFonts w:ascii="Arial" w:eastAsia="Times New Roman" w:hAnsi="Arial" w:cs="Arial"/>
          <w:b/>
          <w:kern w:val="0"/>
          <w:sz w:val="20"/>
          <w:szCs w:val="20"/>
          <w:lang w:eastAsia="hr-HR"/>
        </w:rPr>
        <w:t>Članak 8.</w:t>
      </w:r>
    </w:p>
    <w:p w:rsidR="006F61EB" w:rsidRPr="00F4069C" w:rsidRDefault="006F61EB" w:rsidP="006F61EB">
      <w:pPr>
        <w:widowControl/>
        <w:suppressAutoHyphens w:val="0"/>
        <w:jc w:val="both"/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</w:pPr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>Potpisom ovog ugovora Udruga potvrđuje da je od strane  Z</w:t>
      </w:r>
      <w:r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>ajednice</w:t>
      </w:r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 xml:space="preserve">  prije  zaključenja ovog  ugovora  upoznata sa pravima, svrhom obrade, pravnom osnovom obrade, koji podaci su obavezni, a koji dobrovoljni, te svim informacijama i pravima shodno čl.7., </w:t>
      </w:r>
      <w:proofErr w:type="spellStart"/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>čl</w:t>
      </w:r>
      <w:proofErr w:type="spellEnd"/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 xml:space="preserve">. 13., </w:t>
      </w:r>
      <w:proofErr w:type="spellStart"/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>čl</w:t>
      </w:r>
      <w:proofErr w:type="spellEnd"/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 xml:space="preserve">. 14. i </w:t>
      </w:r>
      <w:proofErr w:type="spellStart"/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>čl</w:t>
      </w:r>
      <w:proofErr w:type="spellEnd"/>
      <w:r w:rsidRPr="00F4069C">
        <w:rPr>
          <w:rFonts w:ascii="Arial" w:eastAsia="Times New Roman" w:hAnsi="Arial" w:cs="Arial"/>
          <w:color w:val="00000A"/>
          <w:kern w:val="0"/>
          <w:sz w:val="20"/>
          <w:szCs w:val="20"/>
          <w:lang w:eastAsia="hr-HR"/>
        </w:rPr>
        <w:t xml:space="preserve">. 21. Opće uredbe (EU) 2016/679 o prikupljanju i obradi osobnih podataka i pravima ispitanika.  Posebno potvrđuje da je pružena informacija o pravu na povlačenje danih privola (suglasnosti)  u svakom trenutku i bez ikakve posljedice, s tim da opoziv privole ne utječe na zakonitost obrade koja je vršena temeljem suglasnosti do opoziva. </w:t>
      </w:r>
    </w:p>
    <w:p w:rsidR="006F61EB" w:rsidRPr="00F4069C" w:rsidRDefault="006F61EB" w:rsidP="006F61EB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</w:rPr>
      </w:pP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Potvrđuje da  je od strane  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ajednice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 xml:space="preserve">  upoznata da  su  sve informacije i prava  glede obrade osobnih podataka  u skladu s Općom uredbom o zaštiti podataka navedene u Pravilniku o politici zaštite podataka i posebnim Informacijama za svaku pojedinačnu svrhu obrade koji su dostupne u prostorijama  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ajednice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 xml:space="preserve"> i na web stranici.  </w:t>
      </w:r>
    </w:p>
    <w:p w:rsidR="006F61EB" w:rsidRPr="00F4069C" w:rsidRDefault="006F61EB" w:rsidP="006F61EB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20"/>
          <w:szCs w:val="20"/>
          <w:lang w:eastAsia="hr-HR"/>
        </w:rPr>
      </w:pP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Potpisom ovog ugovora  Udruga  potvrđuje da su svi podaci koje je dala vezano za zaključenje i provedbu ugovora  točni, ovlašćuje  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ajednicu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 da ih u slučaju sumnje može provjeriti, te preuzima obavezu obavijestiti  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ajednice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 o svakoj promjeni osobnog kojeg je stavila na raspolaganje Z</w:t>
      </w:r>
      <w:r>
        <w:rPr>
          <w:rFonts w:ascii="Arial" w:eastAsia="Times New Roman" w:hAnsi="Arial" w:cs="Arial"/>
          <w:kern w:val="0"/>
          <w:sz w:val="20"/>
          <w:szCs w:val="20"/>
          <w:lang w:eastAsia="hr-HR"/>
        </w:rPr>
        <w:t>ajednici</w:t>
      </w:r>
      <w:r w:rsidRPr="00F4069C">
        <w:rPr>
          <w:rFonts w:ascii="Arial" w:eastAsia="Times New Roman" w:hAnsi="Arial" w:cs="Arial"/>
          <w:kern w:val="0"/>
          <w:sz w:val="20"/>
          <w:szCs w:val="20"/>
          <w:lang w:eastAsia="hr-HR"/>
        </w:rPr>
        <w:t>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Arial-OneByteIdentityH" w:hAnsi="Arial" w:cs="Arial"/>
          <w:b/>
          <w:bCs/>
          <w:sz w:val="20"/>
          <w:szCs w:val="20"/>
        </w:rPr>
      </w:pP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 xml:space="preserve">Članak </w:t>
      </w:r>
      <w:r>
        <w:rPr>
          <w:rFonts w:ascii="Arial" w:eastAsia="Arial-OneByteIdentityH" w:hAnsi="Arial" w:cs="Arial"/>
          <w:b/>
          <w:bCs/>
          <w:sz w:val="20"/>
          <w:szCs w:val="20"/>
        </w:rPr>
        <w:t>9</w:t>
      </w: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>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 xml:space="preserve">Ovaj Ugovor stupa na snagu danom potpisa od obiju ugovornih strana, a primjenjuje se za </w:t>
      </w:r>
      <w:r w:rsidRPr="00F4069C">
        <w:rPr>
          <w:rFonts w:ascii="Arial" w:eastAsia="Arial-OneByteIdentityH" w:hAnsi="Arial" w:cs="Arial"/>
          <w:sz w:val="20"/>
          <w:szCs w:val="20"/>
        </w:rPr>
        <w:lastRenderedPageBreak/>
        <w:t>proračunsku 20</w:t>
      </w:r>
      <w:r>
        <w:rPr>
          <w:rFonts w:ascii="Arial" w:eastAsia="Arial-OneByteIdentityH" w:hAnsi="Arial" w:cs="Arial"/>
          <w:sz w:val="20"/>
          <w:szCs w:val="20"/>
        </w:rPr>
        <w:t>21</w:t>
      </w:r>
      <w:r w:rsidRPr="00F4069C">
        <w:rPr>
          <w:rFonts w:ascii="Arial" w:eastAsia="Arial-OneByteIdentityH" w:hAnsi="Arial" w:cs="Arial"/>
          <w:sz w:val="20"/>
          <w:szCs w:val="20"/>
        </w:rPr>
        <w:t xml:space="preserve">. godinu. </w:t>
      </w:r>
    </w:p>
    <w:p w:rsidR="006F61EB" w:rsidRPr="00F4069C" w:rsidRDefault="006F61EB" w:rsidP="006F61EB">
      <w:pPr>
        <w:autoSpaceDE w:val="0"/>
        <w:spacing w:line="200" w:lineRule="atLeast"/>
        <w:jc w:val="center"/>
        <w:rPr>
          <w:rFonts w:ascii="Arial" w:eastAsia="Arial-OneByteIdentityH" w:hAnsi="Arial" w:cs="Arial"/>
          <w:b/>
          <w:bCs/>
          <w:sz w:val="20"/>
          <w:szCs w:val="20"/>
        </w:rPr>
      </w:pP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 xml:space="preserve">Članak </w:t>
      </w:r>
      <w:r>
        <w:rPr>
          <w:rFonts w:ascii="Arial" w:eastAsia="Arial-OneByteIdentityH" w:hAnsi="Arial" w:cs="Arial"/>
          <w:b/>
          <w:bCs/>
          <w:sz w:val="20"/>
          <w:szCs w:val="20"/>
        </w:rPr>
        <w:t>10</w:t>
      </w:r>
      <w:r w:rsidRPr="00F4069C">
        <w:rPr>
          <w:rFonts w:ascii="Arial" w:eastAsia="Arial-OneByteIdentityH" w:hAnsi="Arial" w:cs="Arial"/>
          <w:b/>
          <w:bCs/>
          <w:sz w:val="20"/>
          <w:szCs w:val="20"/>
        </w:rPr>
        <w:t>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>Ugovor je sačinjen u dva (2) istovjetna primjerka, od kojih svaka ugovorna strana zadržava po jadan(1).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>U Puli,</w:t>
      </w:r>
      <w:r w:rsidRPr="00F4069C">
        <w:rPr>
          <w:rFonts w:ascii="Arial" w:eastAsia="Arial-OneByteIdentityH" w:hAnsi="Arial" w:cs="Arial"/>
          <w:sz w:val="20"/>
          <w:szCs w:val="20"/>
          <w:u w:val="single"/>
        </w:rPr>
        <w:t xml:space="preserve">                         </w:t>
      </w:r>
      <w:r w:rsidRPr="00F4069C">
        <w:rPr>
          <w:rFonts w:ascii="Arial" w:eastAsia="Arial-OneByteIdentityH" w:hAnsi="Arial" w:cs="Arial"/>
          <w:sz w:val="20"/>
          <w:szCs w:val="20"/>
        </w:rPr>
        <w:t xml:space="preserve">                                                                U Puli,</w:t>
      </w:r>
      <w:r>
        <w:rPr>
          <w:rFonts w:ascii="Arial" w:eastAsia="Arial-OneByteIdentityH" w:hAnsi="Arial" w:cs="Arial"/>
          <w:sz w:val="20"/>
          <w:szCs w:val="20"/>
        </w:rPr>
        <w:t>___</w:t>
      </w:r>
      <w:r w:rsidRPr="00F4069C">
        <w:rPr>
          <w:rFonts w:ascii="Arial" w:eastAsia="Arial-OneByteIdentityH" w:hAnsi="Arial" w:cs="Arial"/>
          <w:sz w:val="20"/>
          <w:szCs w:val="20"/>
        </w:rPr>
        <w:t>.01.20</w:t>
      </w:r>
      <w:r>
        <w:rPr>
          <w:rFonts w:ascii="Arial" w:eastAsia="Arial-OneByteIdentityH" w:hAnsi="Arial" w:cs="Arial"/>
          <w:sz w:val="20"/>
          <w:szCs w:val="20"/>
        </w:rPr>
        <w:t>21</w:t>
      </w:r>
      <w:r w:rsidRPr="00F4069C">
        <w:rPr>
          <w:rFonts w:ascii="Arial" w:eastAsia="Arial-OneByteIdentityH" w:hAnsi="Arial" w:cs="Arial"/>
          <w:sz w:val="20"/>
          <w:szCs w:val="20"/>
        </w:rPr>
        <w:t>.</w:t>
      </w: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</w:p>
    <w:p w:rsidR="006F61EB" w:rsidRPr="00F4069C" w:rsidRDefault="006F61EB" w:rsidP="006F61EB">
      <w:pPr>
        <w:autoSpaceDE w:val="0"/>
        <w:spacing w:line="200" w:lineRule="atLeast"/>
        <w:jc w:val="both"/>
        <w:rPr>
          <w:rFonts w:ascii="Arial" w:eastAsia="Arial-OneByteIdentityH" w:hAnsi="Arial" w:cs="Arial"/>
          <w:sz w:val="20"/>
          <w:szCs w:val="20"/>
        </w:rPr>
      </w:pPr>
      <w:r w:rsidRPr="00F4069C">
        <w:rPr>
          <w:rFonts w:ascii="Arial" w:eastAsia="Arial-OneByteIdentityH" w:hAnsi="Arial" w:cs="Arial"/>
          <w:sz w:val="20"/>
          <w:szCs w:val="20"/>
        </w:rPr>
        <w:t>UDRUGA                                                                                    ZAJEDNICA</w:t>
      </w:r>
    </w:p>
    <w:sectPr w:rsidR="006F61EB" w:rsidRPr="00F4069C" w:rsidSect="003A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OneByteIdentityH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61EB"/>
    <w:rsid w:val="003A3F37"/>
    <w:rsid w:val="006F61EB"/>
    <w:rsid w:val="00B85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1E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2020-09-01T07:17:00Z</dcterms:created>
  <dcterms:modified xsi:type="dcterms:W3CDTF">2020-09-01T07:20:00Z</dcterms:modified>
</cp:coreProperties>
</file>