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3E" w:rsidRPr="00CF5904" w:rsidRDefault="0008113E" w:rsidP="0008113E">
      <w:pPr>
        <w:pStyle w:val="Style6"/>
        <w:widowControl/>
        <w:spacing w:before="192"/>
        <w:ind w:left="567"/>
        <w:jc w:val="center"/>
        <w:rPr>
          <w:rStyle w:val="FontStyle18"/>
        </w:rPr>
      </w:pPr>
      <w:r w:rsidRPr="00CF5904">
        <w:rPr>
          <w:rStyle w:val="FontStyle18"/>
        </w:rPr>
        <w:t>PRIORITETI FINANCIRANJA JAVNIH POTREBA</w:t>
      </w:r>
    </w:p>
    <w:p w:rsidR="0008113E" w:rsidRPr="00CF5904" w:rsidRDefault="0008113E" w:rsidP="0008113E">
      <w:pPr>
        <w:pStyle w:val="Style6"/>
        <w:widowControl/>
        <w:spacing w:before="192"/>
        <w:ind w:left="567"/>
        <w:jc w:val="center"/>
        <w:rPr>
          <w:rStyle w:val="FontStyle18"/>
        </w:rPr>
      </w:pPr>
      <w:r w:rsidRPr="00CF5904">
        <w:rPr>
          <w:rStyle w:val="FontStyle18"/>
        </w:rPr>
        <w:t>U TEHNIČKOJ KULTURI U 20</w:t>
      </w:r>
      <w:r>
        <w:rPr>
          <w:rStyle w:val="FontStyle18"/>
        </w:rPr>
        <w:t>21</w:t>
      </w:r>
      <w:r w:rsidRPr="00CF5904">
        <w:rPr>
          <w:rStyle w:val="FontStyle18"/>
        </w:rPr>
        <w:t>. GODINI</w:t>
      </w:r>
    </w:p>
    <w:p w:rsidR="0008113E" w:rsidRDefault="0008113E" w:rsidP="0008113E">
      <w:pPr>
        <w:pStyle w:val="Style8"/>
        <w:widowControl/>
        <w:spacing w:before="240" w:line="293" w:lineRule="exact"/>
        <w:ind w:left="-993" w:right="-1143"/>
        <w:rPr>
          <w:rStyle w:val="FontStyle20"/>
        </w:rPr>
      </w:pPr>
    </w:p>
    <w:p w:rsidR="0008113E" w:rsidRPr="00CF5904" w:rsidRDefault="0008113E" w:rsidP="0008113E">
      <w:pPr>
        <w:pStyle w:val="Style8"/>
        <w:widowControl/>
        <w:spacing w:before="240" w:line="293" w:lineRule="exact"/>
        <w:rPr>
          <w:rStyle w:val="FontStyle20"/>
        </w:rPr>
      </w:pPr>
      <w:r>
        <w:rPr>
          <w:rStyle w:val="FontStyle20"/>
        </w:rPr>
        <w:t xml:space="preserve">    </w:t>
      </w:r>
      <w:r w:rsidRPr="00CF5904">
        <w:rPr>
          <w:rStyle w:val="FontStyle20"/>
        </w:rPr>
        <w:t xml:space="preserve"> </w:t>
      </w:r>
      <w:r>
        <w:rPr>
          <w:rStyle w:val="FontStyle20"/>
        </w:rPr>
        <w:t xml:space="preserve">   </w:t>
      </w:r>
      <w:r w:rsidRPr="00CF5904">
        <w:rPr>
          <w:rStyle w:val="FontStyle20"/>
        </w:rPr>
        <w:t xml:space="preserve">Sukladno članku 9.Statuta Zajednice tehničke kulture ciljevi Zajednice jesu: </w:t>
      </w:r>
    </w:p>
    <w:p w:rsidR="0008113E" w:rsidRPr="00CF5904" w:rsidRDefault="0008113E" w:rsidP="0008113E">
      <w:pPr>
        <w:rPr>
          <w:rFonts w:eastAsia="Times New Roman"/>
        </w:rPr>
      </w:pPr>
      <w:r w:rsidRPr="00CF5904">
        <w:t xml:space="preserve">- </w:t>
      </w:r>
      <w:r w:rsidRPr="00CF5904">
        <w:rPr>
          <w:rFonts w:eastAsia="Times New Roman"/>
        </w:rPr>
        <w:t>promicanje prava čovjeka na slobodno interesno udruživanje u tehničkoj kulturi i na razvitak osobnosti;</w:t>
      </w:r>
    </w:p>
    <w:p w:rsidR="0008113E" w:rsidRPr="00CF5904" w:rsidRDefault="0008113E" w:rsidP="0008113E">
      <w:pPr>
        <w:widowControl/>
        <w:numPr>
          <w:ilvl w:val="0"/>
          <w:numId w:val="1"/>
        </w:numPr>
        <w:suppressAutoHyphens/>
        <w:ind w:left="0" w:firstLine="0"/>
        <w:jc w:val="both"/>
        <w:rPr>
          <w:rFonts w:eastAsia="Times New Roman"/>
        </w:rPr>
      </w:pPr>
      <w:r w:rsidRPr="00CF5904">
        <w:rPr>
          <w:rFonts w:eastAsia="Times New Roman"/>
        </w:rPr>
        <w:t>razvitak i promicanje djelatnosti i udruga tehničke kulture;</w:t>
      </w:r>
    </w:p>
    <w:p w:rsidR="0008113E" w:rsidRPr="00CF5904" w:rsidRDefault="0008113E" w:rsidP="0008113E">
      <w:pPr>
        <w:widowControl/>
        <w:numPr>
          <w:ilvl w:val="0"/>
          <w:numId w:val="1"/>
        </w:numPr>
        <w:suppressAutoHyphens/>
        <w:ind w:left="0" w:firstLine="0"/>
        <w:jc w:val="both"/>
        <w:rPr>
          <w:rFonts w:eastAsia="Times New Roman"/>
        </w:rPr>
      </w:pPr>
      <w:r w:rsidRPr="00CF5904">
        <w:rPr>
          <w:rFonts w:eastAsia="Times New Roman"/>
        </w:rPr>
        <w:t>zastupanje i zaštita vlastitih interesa, interesa članica i njihovih članova u zajednicama u koje je udružena, pred državnim tijelima i tijelima lokalne samouprave;</w:t>
      </w:r>
    </w:p>
    <w:p w:rsidR="0008113E" w:rsidRPr="00CF5904" w:rsidRDefault="0008113E" w:rsidP="0008113E">
      <w:pPr>
        <w:widowControl/>
        <w:numPr>
          <w:ilvl w:val="0"/>
          <w:numId w:val="1"/>
        </w:numPr>
        <w:suppressAutoHyphens/>
        <w:ind w:left="0" w:firstLine="0"/>
        <w:jc w:val="both"/>
        <w:rPr>
          <w:rFonts w:eastAsia="Times New Roman"/>
        </w:rPr>
      </w:pPr>
      <w:r w:rsidRPr="00CF5904">
        <w:rPr>
          <w:rFonts w:eastAsia="Times New Roman"/>
        </w:rPr>
        <w:t>stvaranje uvjeta izvedbe programa javnih potreba u tehničkoj kulturi;</w:t>
      </w:r>
    </w:p>
    <w:p w:rsidR="0008113E" w:rsidRPr="00CF5904" w:rsidRDefault="0008113E" w:rsidP="0008113E">
      <w:pPr>
        <w:widowControl/>
        <w:numPr>
          <w:ilvl w:val="0"/>
          <w:numId w:val="1"/>
        </w:numPr>
        <w:suppressAutoHyphens/>
        <w:ind w:left="0" w:firstLine="0"/>
        <w:jc w:val="both"/>
        <w:rPr>
          <w:rFonts w:eastAsia="Times New Roman"/>
        </w:rPr>
      </w:pPr>
      <w:r w:rsidRPr="00CF5904">
        <w:rPr>
          <w:rFonts w:eastAsia="Times New Roman"/>
        </w:rPr>
        <w:t>znanstveno i tehničko opismenjivanje, tehnički odgoj i obrazovanje, izražavanje stvaralačkih sposobnosti, znanja i vještina građana, napose darovite i djece s posebnim potrebama;</w:t>
      </w:r>
    </w:p>
    <w:p w:rsidR="0008113E" w:rsidRPr="00CF5904" w:rsidRDefault="0008113E" w:rsidP="0008113E">
      <w:pPr>
        <w:widowControl/>
        <w:numPr>
          <w:ilvl w:val="0"/>
          <w:numId w:val="1"/>
        </w:numPr>
        <w:suppressAutoHyphens/>
        <w:ind w:left="0" w:firstLine="0"/>
        <w:jc w:val="both"/>
        <w:rPr>
          <w:rFonts w:eastAsia="Times New Roman"/>
        </w:rPr>
      </w:pPr>
      <w:r w:rsidRPr="00CF5904">
        <w:rPr>
          <w:rFonts w:eastAsia="Times New Roman"/>
          <w:lang w:val="hr-BA" w:eastAsia="hr-BA"/>
        </w:rPr>
        <w:t>razvitak inventivnog rada, opće praćenje i korištenje sveukupnog potencijala znanstvenih i tehnoloških dostignuća;</w:t>
      </w:r>
    </w:p>
    <w:p w:rsidR="0008113E" w:rsidRPr="00CF5904" w:rsidRDefault="0008113E" w:rsidP="0008113E">
      <w:pPr>
        <w:widowControl/>
        <w:numPr>
          <w:ilvl w:val="0"/>
          <w:numId w:val="1"/>
        </w:numPr>
        <w:suppressAutoHyphens/>
        <w:ind w:left="0" w:firstLine="0"/>
        <w:jc w:val="both"/>
        <w:rPr>
          <w:rFonts w:eastAsia="Times New Roman"/>
        </w:rPr>
      </w:pPr>
      <w:r w:rsidRPr="00CF5904">
        <w:rPr>
          <w:rFonts w:eastAsia="Times New Roman"/>
        </w:rPr>
        <w:t>opće prihvaćanje znanstvenih, tehničkih i tehnoloških stečevina i njihova stvaralačka primjena  po mjeri zakona održivog razvitka (zaštite okoliša) i čovjeka dostojnog života;</w:t>
      </w:r>
    </w:p>
    <w:p w:rsidR="0008113E" w:rsidRPr="00CF5904" w:rsidRDefault="0008113E" w:rsidP="0008113E">
      <w:pPr>
        <w:widowControl/>
        <w:numPr>
          <w:ilvl w:val="0"/>
          <w:numId w:val="1"/>
        </w:numPr>
        <w:suppressAutoHyphens/>
        <w:ind w:left="0" w:firstLine="0"/>
        <w:jc w:val="both"/>
        <w:rPr>
          <w:rFonts w:eastAsia="Times New Roman"/>
        </w:rPr>
      </w:pPr>
      <w:r w:rsidRPr="00CF5904">
        <w:rPr>
          <w:rFonts w:eastAsia="Times New Roman"/>
        </w:rPr>
        <w:t>visoko vrjednovanje postignuća stvaralaca u tehničkoj kulturi;</w:t>
      </w:r>
    </w:p>
    <w:p w:rsidR="0008113E" w:rsidRPr="00CF5904" w:rsidRDefault="0008113E" w:rsidP="0008113E">
      <w:pPr>
        <w:widowControl/>
        <w:numPr>
          <w:ilvl w:val="0"/>
          <w:numId w:val="1"/>
        </w:numPr>
        <w:suppressAutoHyphens/>
        <w:ind w:left="0" w:firstLine="0"/>
        <w:jc w:val="both"/>
        <w:rPr>
          <w:rFonts w:eastAsia="Times New Roman"/>
        </w:rPr>
      </w:pPr>
      <w:r w:rsidRPr="00CF5904">
        <w:rPr>
          <w:rFonts w:eastAsia="Times New Roman"/>
        </w:rPr>
        <w:t>unaprjeđenje stručnoga rada i osposobljavanja djelatnika u tehničkoj kulturi;</w:t>
      </w:r>
    </w:p>
    <w:p w:rsidR="0008113E" w:rsidRPr="00CF5904" w:rsidRDefault="0008113E" w:rsidP="0008113E">
      <w:pPr>
        <w:widowControl/>
        <w:numPr>
          <w:ilvl w:val="0"/>
          <w:numId w:val="1"/>
        </w:numPr>
        <w:suppressAutoHyphens/>
        <w:ind w:left="0" w:firstLine="0"/>
        <w:jc w:val="both"/>
        <w:rPr>
          <w:rFonts w:eastAsia="Times New Roman"/>
        </w:rPr>
      </w:pPr>
      <w:r w:rsidRPr="00CF5904">
        <w:rPr>
          <w:rFonts w:eastAsia="Times New Roman"/>
        </w:rPr>
        <w:t>njegovanje duha zajedništva, vrijednosti i pravila ne</w:t>
      </w:r>
      <w:r>
        <w:rPr>
          <w:rFonts w:eastAsia="Times New Roman"/>
        </w:rPr>
        <w:t xml:space="preserve"> </w:t>
      </w:r>
      <w:r w:rsidRPr="00CF5904">
        <w:rPr>
          <w:rFonts w:eastAsia="Times New Roman"/>
        </w:rPr>
        <w:t>profesijskog tehničkog stvaralaštva, humanosti, snošljivosti, međusobnog poštivanja, suradnje i prijateljstva ljudi neovisno o dobi, spolu, rasi, nacionalnosti, klasnoj, vjerskoj i političkoj pripadnosti i svjetonazoru;</w:t>
      </w:r>
    </w:p>
    <w:p w:rsidR="0008113E" w:rsidRPr="00CF5904" w:rsidRDefault="0008113E" w:rsidP="0008113E">
      <w:pPr>
        <w:widowControl/>
        <w:numPr>
          <w:ilvl w:val="0"/>
          <w:numId w:val="1"/>
        </w:numPr>
        <w:suppressAutoHyphens/>
        <w:ind w:left="0" w:firstLine="0"/>
        <w:jc w:val="both"/>
        <w:rPr>
          <w:rFonts w:eastAsia="Times New Roman"/>
        </w:rPr>
      </w:pPr>
      <w:r w:rsidRPr="00CF5904">
        <w:rPr>
          <w:rFonts w:eastAsia="Times New Roman"/>
        </w:rPr>
        <w:t>podizanje sposobnosti za zaštitu Republike Hrvatske;</w:t>
      </w:r>
    </w:p>
    <w:p w:rsidR="0008113E" w:rsidRPr="00CF5904" w:rsidRDefault="0008113E" w:rsidP="0008113E">
      <w:pPr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rFonts w:eastAsia="Times New Roman"/>
        </w:rPr>
      </w:pPr>
      <w:r w:rsidRPr="00CF5904">
        <w:rPr>
          <w:rFonts w:eastAsia="Times New Roman"/>
        </w:rPr>
        <w:t xml:space="preserve">sudjelovanje članova udruga u humanitarnim, ekološkim i drugim akcijama, te pružanje nesebične pomoći u prirodnim, tehnološkim i ostalim nesrećama. </w:t>
      </w:r>
    </w:p>
    <w:p w:rsidR="0008113E" w:rsidRPr="00CF5904" w:rsidRDefault="0008113E" w:rsidP="0008113E">
      <w:pPr>
        <w:rPr>
          <w:rFonts w:eastAsia="Times New Roman"/>
        </w:rPr>
      </w:pPr>
    </w:p>
    <w:p w:rsidR="0008113E" w:rsidRPr="00CF5904" w:rsidRDefault="0008113E" w:rsidP="0008113E">
      <w:pPr>
        <w:pStyle w:val="Style8"/>
        <w:widowControl/>
        <w:tabs>
          <w:tab w:val="left" w:pos="1134"/>
        </w:tabs>
        <w:spacing w:before="240" w:line="293" w:lineRule="exact"/>
        <w:rPr>
          <w:rStyle w:val="FontStyle20"/>
        </w:rPr>
      </w:pPr>
      <w:r>
        <w:rPr>
          <w:rStyle w:val="FontStyle20"/>
        </w:rPr>
        <w:t xml:space="preserve">          </w:t>
      </w:r>
      <w:r w:rsidRPr="00CF5904">
        <w:rPr>
          <w:rStyle w:val="FontStyle20"/>
        </w:rPr>
        <w:t>U ostvarenju svojih ciljeva Zajednica provodi slijedeće djelatnosti:</w:t>
      </w:r>
    </w:p>
    <w:p w:rsidR="0008113E" w:rsidRPr="00CF5904" w:rsidRDefault="0008113E" w:rsidP="0008113E">
      <w:pPr>
        <w:pStyle w:val="Style8"/>
        <w:widowControl/>
        <w:numPr>
          <w:ilvl w:val="0"/>
          <w:numId w:val="2"/>
        </w:numPr>
        <w:spacing w:line="240" w:lineRule="auto"/>
        <w:ind w:left="0" w:firstLine="0"/>
      </w:pPr>
      <w:r w:rsidRPr="00CF5904">
        <w:rPr>
          <w:rFonts w:eastAsia="Times New Roman"/>
        </w:rPr>
        <w:t>poticanje i ustrojavanje sveukupnih aktivnosti članica u razvitku tehničke kulture;</w:t>
      </w:r>
    </w:p>
    <w:p w:rsidR="0008113E" w:rsidRPr="00CF5904" w:rsidRDefault="0008113E" w:rsidP="0008113E">
      <w:pPr>
        <w:pStyle w:val="Style8"/>
        <w:widowControl/>
        <w:numPr>
          <w:ilvl w:val="0"/>
          <w:numId w:val="2"/>
        </w:numPr>
        <w:spacing w:line="240" w:lineRule="auto"/>
        <w:ind w:left="0" w:firstLine="0"/>
        <w:rPr>
          <w:rFonts w:eastAsia="Times New Roman"/>
        </w:rPr>
      </w:pPr>
      <w:r w:rsidRPr="00CF5904">
        <w:rPr>
          <w:rFonts w:eastAsia="Times New Roman"/>
        </w:rPr>
        <w:t>unaprjeđenje uvjeta slobodnog udruživanja i zadovoljavanja potreba građana bavljenjem granama tehničke kulture iz kreativnih i rekreativnih pobuda u dokolici;</w:t>
      </w:r>
    </w:p>
    <w:p w:rsidR="0008113E" w:rsidRPr="00CF5904" w:rsidRDefault="0008113E" w:rsidP="0008113E">
      <w:pPr>
        <w:numPr>
          <w:ilvl w:val="0"/>
          <w:numId w:val="2"/>
        </w:numPr>
        <w:ind w:left="0" w:firstLine="0"/>
        <w:rPr>
          <w:rFonts w:eastAsia="Times New Roman"/>
        </w:rPr>
      </w:pPr>
      <w:r w:rsidRPr="00CF5904">
        <w:rPr>
          <w:rFonts w:eastAsia="Times New Roman"/>
        </w:rPr>
        <w:t>priprema i sudjelovanje u utvrđivanju prijedloga programa javnih potreba Istarske županije u tehničkoj kulturi, te izrada prijedloga kriterija za utvrđivanje i financiranje tog programa;</w:t>
      </w:r>
    </w:p>
    <w:p w:rsidR="0008113E" w:rsidRPr="00CF5904" w:rsidRDefault="0008113E" w:rsidP="0008113E">
      <w:pPr>
        <w:numPr>
          <w:ilvl w:val="0"/>
          <w:numId w:val="2"/>
        </w:numPr>
        <w:ind w:left="0" w:firstLine="0"/>
        <w:rPr>
          <w:rFonts w:eastAsia="Times New Roman"/>
        </w:rPr>
      </w:pPr>
      <w:r w:rsidRPr="00CF5904">
        <w:rPr>
          <w:rFonts w:eastAsia="Times New Roman"/>
        </w:rPr>
        <w:t>provedba i usklađivanje aktivnosti svojih članica u ostvarivanju programa javnih potreba Istarske županije u tehničkoj kulturi;</w:t>
      </w:r>
    </w:p>
    <w:p w:rsidR="0008113E" w:rsidRPr="00CF5904" w:rsidRDefault="0008113E" w:rsidP="0008113E">
      <w:pPr>
        <w:numPr>
          <w:ilvl w:val="0"/>
          <w:numId w:val="2"/>
        </w:numPr>
        <w:ind w:left="0" w:firstLine="0"/>
        <w:rPr>
          <w:rFonts w:eastAsia="Times New Roman"/>
        </w:rPr>
      </w:pPr>
      <w:r w:rsidRPr="00CF5904">
        <w:rPr>
          <w:rFonts w:eastAsia="Times New Roman"/>
        </w:rPr>
        <w:t>podupiranje osnivanja novih udruga tehničke kulture;</w:t>
      </w:r>
    </w:p>
    <w:p w:rsidR="0008113E" w:rsidRPr="00CF5904" w:rsidRDefault="0008113E" w:rsidP="0008113E">
      <w:pPr>
        <w:numPr>
          <w:ilvl w:val="0"/>
          <w:numId w:val="2"/>
        </w:numPr>
        <w:ind w:left="0" w:firstLine="0"/>
        <w:rPr>
          <w:rFonts w:eastAsia="Times New Roman"/>
        </w:rPr>
      </w:pPr>
      <w:r w:rsidRPr="00CF5904">
        <w:rPr>
          <w:rFonts w:eastAsia="Times New Roman"/>
        </w:rPr>
        <w:t>skrb o unaprjeđenju stručnog rada i osposobljavanje djelatnika u tehničkoj kulturi;</w:t>
      </w:r>
    </w:p>
    <w:p w:rsidR="0008113E" w:rsidRPr="00CF5904" w:rsidRDefault="0008113E" w:rsidP="0008113E">
      <w:pPr>
        <w:numPr>
          <w:ilvl w:val="0"/>
          <w:numId w:val="2"/>
        </w:numPr>
        <w:ind w:left="0" w:firstLine="0"/>
        <w:rPr>
          <w:rFonts w:eastAsia="Times New Roman"/>
        </w:rPr>
      </w:pPr>
      <w:r w:rsidRPr="00CF5904">
        <w:rPr>
          <w:rFonts w:eastAsia="Times New Roman"/>
        </w:rPr>
        <w:t>izvođenje izvanškolskog i sudjelovanje u izvannastavnom tehničkom, tehnološkom i</w:t>
      </w:r>
    </w:p>
    <w:p w:rsidR="0008113E" w:rsidRPr="00CF5904" w:rsidRDefault="0008113E" w:rsidP="0008113E">
      <w:pPr>
        <w:tabs>
          <w:tab w:val="left" w:pos="426"/>
        </w:tabs>
        <w:rPr>
          <w:rFonts w:eastAsia="Times New Roman"/>
        </w:rPr>
      </w:pPr>
      <w:r>
        <w:rPr>
          <w:rFonts w:eastAsia="Times New Roman"/>
        </w:rPr>
        <w:t xml:space="preserve">- </w:t>
      </w:r>
      <w:r w:rsidRPr="00CF5904">
        <w:rPr>
          <w:rFonts w:eastAsia="Times New Roman"/>
        </w:rPr>
        <w:t>informatičkom obrazovanju mladeži, osobito darovite i hendikepirane djece, u svrhu koris</w:t>
      </w:r>
      <w:r>
        <w:rPr>
          <w:rFonts w:eastAsia="Times New Roman"/>
        </w:rPr>
        <w:t xml:space="preserve">nog i  </w:t>
      </w:r>
      <w:r w:rsidRPr="00CF5904">
        <w:rPr>
          <w:rFonts w:eastAsia="Times New Roman"/>
        </w:rPr>
        <w:t xml:space="preserve"> zanimljivog provođenja dokolice, stjecanja znanstvenog pristupa stvarnosti, razvoja i uvida u vlastite sklonosti i sposobnosti, te usmjeravanja ka izboru tehničkih i istraživačkih zanimanja;</w:t>
      </w:r>
    </w:p>
    <w:p w:rsidR="0008113E" w:rsidRPr="00CF5904" w:rsidRDefault="0008113E" w:rsidP="0008113E">
      <w:pPr>
        <w:numPr>
          <w:ilvl w:val="0"/>
          <w:numId w:val="2"/>
        </w:numPr>
        <w:ind w:left="0" w:firstLine="0"/>
        <w:rPr>
          <w:rFonts w:eastAsia="Times New Roman"/>
        </w:rPr>
      </w:pPr>
      <w:r w:rsidRPr="00CF5904">
        <w:rPr>
          <w:rFonts w:eastAsia="Times New Roman"/>
        </w:rPr>
        <w:t>popularizacija znanstvenih i tehničkih dostignuća predavanjima, izložbama i na druge načine koji  pridonose njihovom razumijevanju, prosudbi, širenju i primjeni od što većeg dijela građana, promicanju znanosti i tehnike, te potiču bavljenje tehničkim sadržajima;</w:t>
      </w:r>
    </w:p>
    <w:p w:rsidR="0008113E" w:rsidRPr="00CF5904" w:rsidRDefault="0008113E" w:rsidP="0008113E">
      <w:pPr>
        <w:numPr>
          <w:ilvl w:val="0"/>
          <w:numId w:val="2"/>
        </w:numPr>
        <w:ind w:left="0" w:firstLine="0"/>
        <w:rPr>
          <w:rFonts w:eastAsia="Times New Roman"/>
        </w:rPr>
      </w:pPr>
      <w:r w:rsidRPr="00CF5904">
        <w:rPr>
          <w:rFonts w:eastAsia="Times New Roman"/>
        </w:rPr>
        <w:lastRenderedPageBreak/>
        <w:t>izvanškolsko tehničko i informatičko osposobljavanje građana, osobito ciljani programi za radno aktivno pučanstvo, u svrhu razvijanja radnih sposobnosti, stvaralačkog ponašanja,</w:t>
      </w:r>
    </w:p>
    <w:p w:rsidR="0008113E" w:rsidRPr="00CF5904" w:rsidRDefault="0008113E" w:rsidP="0008113E">
      <w:pPr>
        <w:numPr>
          <w:ilvl w:val="0"/>
          <w:numId w:val="2"/>
        </w:numPr>
        <w:ind w:left="0" w:firstLine="0"/>
        <w:rPr>
          <w:rFonts w:eastAsia="Times New Roman"/>
        </w:rPr>
      </w:pPr>
      <w:r w:rsidRPr="00CF5904">
        <w:rPr>
          <w:rFonts w:eastAsia="Times New Roman"/>
        </w:rPr>
        <w:t>prekvalifikacije i dokvalifikacije i učinkovitog korištenja tehničko-tehnoloških dostignuća u procesu rada i svagdašnjem životu, te podizanja kakvoće života;</w:t>
      </w:r>
    </w:p>
    <w:p w:rsidR="0008113E" w:rsidRPr="00CF5904" w:rsidRDefault="0008113E" w:rsidP="0008113E">
      <w:pPr>
        <w:numPr>
          <w:ilvl w:val="0"/>
          <w:numId w:val="2"/>
        </w:numPr>
        <w:ind w:left="0" w:firstLine="0"/>
        <w:rPr>
          <w:rFonts w:eastAsia="Times New Roman"/>
        </w:rPr>
      </w:pPr>
      <w:r w:rsidRPr="00CF5904">
        <w:rPr>
          <w:rFonts w:eastAsia="Times New Roman"/>
        </w:rPr>
        <w:t>organiziranje natjecanja, susreta, izložbi i sličnih priredbi te sudjelovanja predstavnika Zajednice na sličnim domaćim i međunarodnim manifestacijama;</w:t>
      </w:r>
    </w:p>
    <w:p w:rsidR="0008113E" w:rsidRPr="00CF5904" w:rsidRDefault="0008113E" w:rsidP="0008113E">
      <w:pPr>
        <w:numPr>
          <w:ilvl w:val="0"/>
          <w:numId w:val="2"/>
        </w:numPr>
        <w:ind w:left="0" w:firstLine="0"/>
        <w:rPr>
          <w:rFonts w:eastAsia="Times New Roman"/>
        </w:rPr>
      </w:pPr>
      <w:r w:rsidRPr="00CF5904">
        <w:rPr>
          <w:rFonts w:eastAsia="Times New Roman"/>
        </w:rPr>
        <w:t>izdavačka djelatnost;</w:t>
      </w:r>
    </w:p>
    <w:p w:rsidR="0008113E" w:rsidRPr="00CF5904" w:rsidRDefault="0008113E" w:rsidP="0008113E">
      <w:pPr>
        <w:numPr>
          <w:ilvl w:val="0"/>
          <w:numId w:val="2"/>
        </w:numPr>
        <w:ind w:left="0" w:firstLine="0"/>
        <w:rPr>
          <w:rFonts w:eastAsia="Times New Roman"/>
        </w:rPr>
      </w:pPr>
      <w:r w:rsidRPr="00CF5904">
        <w:rPr>
          <w:rFonts w:eastAsia="Times New Roman"/>
        </w:rPr>
        <w:t>nabavka opreme i održavanje objekata čijim je Zajednica vlasnikom ili korisnikom;</w:t>
      </w:r>
    </w:p>
    <w:p w:rsidR="0008113E" w:rsidRPr="00CF5904" w:rsidRDefault="0008113E" w:rsidP="0008113E">
      <w:pPr>
        <w:numPr>
          <w:ilvl w:val="0"/>
          <w:numId w:val="2"/>
        </w:numPr>
        <w:ind w:left="0" w:firstLine="0"/>
        <w:rPr>
          <w:rFonts w:eastAsia="Times New Roman"/>
        </w:rPr>
      </w:pPr>
      <w:r w:rsidRPr="00CF5904">
        <w:rPr>
          <w:rFonts w:eastAsia="Times New Roman"/>
        </w:rPr>
        <w:t>suradnja sa gospodarskim i drugim organizacijama, školama i državnim tijelima;</w:t>
      </w:r>
    </w:p>
    <w:p w:rsidR="0008113E" w:rsidRPr="00CF5904" w:rsidRDefault="0008113E" w:rsidP="0008113E">
      <w:pPr>
        <w:numPr>
          <w:ilvl w:val="0"/>
          <w:numId w:val="2"/>
        </w:numPr>
        <w:ind w:left="0" w:firstLine="0"/>
        <w:rPr>
          <w:rFonts w:eastAsia="Times New Roman"/>
        </w:rPr>
      </w:pPr>
      <w:r w:rsidRPr="00CF5904">
        <w:rPr>
          <w:rFonts w:eastAsia="Times New Roman"/>
        </w:rPr>
        <w:t>međugradska i lokalna (regionalna) suradnja u tehničkoj kulturi;</w:t>
      </w:r>
    </w:p>
    <w:p w:rsidR="0008113E" w:rsidRPr="00CF5904" w:rsidRDefault="0008113E" w:rsidP="0008113E">
      <w:pPr>
        <w:numPr>
          <w:ilvl w:val="0"/>
          <w:numId w:val="2"/>
        </w:numPr>
        <w:ind w:left="0" w:firstLine="0"/>
      </w:pPr>
      <w:r w:rsidRPr="00CF5904">
        <w:rPr>
          <w:rFonts w:eastAsia="Times New Roman"/>
        </w:rPr>
        <w:t>priprema aktivnosti i osposobljavanje za zaštitu ljudi, imovine, okoliša i obranu domovine;</w:t>
      </w:r>
    </w:p>
    <w:p w:rsidR="0008113E" w:rsidRPr="00CF5904" w:rsidRDefault="0008113E" w:rsidP="0008113E">
      <w:pPr>
        <w:numPr>
          <w:ilvl w:val="0"/>
          <w:numId w:val="2"/>
        </w:numPr>
        <w:ind w:left="0" w:firstLine="0"/>
        <w:rPr>
          <w:rStyle w:val="FontStyle20"/>
        </w:rPr>
      </w:pPr>
      <w:r w:rsidRPr="00CF5904">
        <w:rPr>
          <w:rFonts w:eastAsia="Times New Roman"/>
        </w:rPr>
        <w:t>obavljanje ostalih zadaća utvrđenih Zakonom o tehničkoj kulturi i drugim propisima</w:t>
      </w:r>
    </w:p>
    <w:p w:rsidR="0008113E" w:rsidRDefault="0008113E" w:rsidP="0008113E">
      <w:pPr>
        <w:pStyle w:val="Style8"/>
        <w:widowControl/>
        <w:tabs>
          <w:tab w:val="left" w:pos="1134"/>
        </w:tabs>
        <w:spacing w:before="240" w:line="293" w:lineRule="exact"/>
      </w:pPr>
      <w:r>
        <w:rPr>
          <w:rStyle w:val="FontStyle20"/>
        </w:rPr>
        <w:t xml:space="preserve">         </w:t>
      </w:r>
      <w:r w:rsidRPr="00CF5904">
        <w:rPr>
          <w:rStyle w:val="FontStyle20"/>
        </w:rPr>
        <w:t xml:space="preserve">Upravni odbor </w:t>
      </w:r>
      <w:r>
        <w:rPr>
          <w:rStyle w:val="FontStyle20"/>
        </w:rPr>
        <w:t>Zajednice,</w:t>
      </w:r>
      <w:r w:rsidRPr="00CF5904">
        <w:rPr>
          <w:rStyle w:val="FontStyle20"/>
        </w:rPr>
        <w:t xml:space="preserve"> shodno Statutom utvrđenim ciljevima Zajednice te smjernicama  Strateškog plana HZTK </w:t>
      </w:r>
      <w:r>
        <w:rPr>
          <w:rStyle w:val="FontStyle20"/>
        </w:rPr>
        <w:t xml:space="preserve">, </w:t>
      </w:r>
      <w:r w:rsidRPr="00CF5904">
        <w:rPr>
          <w:rStyle w:val="FontStyle20"/>
        </w:rPr>
        <w:t>usvojio</w:t>
      </w:r>
      <w:r>
        <w:rPr>
          <w:rStyle w:val="FontStyle20"/>
        </w:rPr>
        <w:t xml:space="preserve"> je</w:t>
      </w:r>
      <w:r w:rsidRPr="00CF5904">
        <w:rPr>
          <w:rStyle w:val="FontStyle20"/>
        </w:rPr>
        <w:t xml:space="preserve"> prioritete financiranja  javnih potreba u tehničkoj kulturi  za koje se sredstva osiguravaju iz jedinica lokalne i područne (regionalne) samouprave.</w:t>
      </w:r>
      <w:r w:rsidRPr="00CF5904">
        <w:t xml:space="preserve"> </w:t>
      </w:r>
    </w:p>
    <w:p w:rsidR="0008113E" w:rsidRPr="00CF5904" w:rsidRDefault="0008113E" w:rsidP="0008113E">
      <w:pPr>
        <w:pStyle w:val="Style8"/>
        <w:widowControl/>
        <w:tabs>
          <w:tab w:val="left" w:pos="1134"/>
        </w:tabs>
        <w:spacing w:before="240" w:line="293" w:lineRule="exact"/>
        <w:rPr>
          <w:rStyle w:val="FontStyle20"/>
        </w:rPr>
      </w:pPr>
      <w:r w:rsidRPr="00CF5904">
        <w:t xml:space="preserve">Cilj  </w:t>
      </w:r>
      <w:r w:rsidRPr="00CF5904">
        <w:rPr>
          <w:rStyle w:val="FontStyle20"/>
        </w:rPr>
        <w:t xml:space="preserve">za izradu prioriteta financiranja programa tehničke kulture iz javnih izvora </w:t>
      </w:r>
      <w:r w:rsidRPr="00CF5904">
        <w:t>je  da se financiraju aktivnosti kojim prvenstveno mladi stječu tehnička znanja i vještine u neformalnom obrazovnom sustavu, te time  usmjeriti djecu i mlade u tehničke škole i fakultete, tehnička i proizvodna zanimanja, čime će se posljedično  potaknuti gospodarski rast, konkurentnost te zaposlenost.</w:t>
      </w:r>
    </w:p>
    <w:p w:rsidR="0008113E" w:rsidRPr="00CF5904" w:rsidRDefault="0008113E" w:rsidP="0008113E">
      <w:pPr>
        <w:pStyle w:val="Style8"/>
        <w:widowControl/>
        <w:spacing w:line="240" w:lineRule="exact"/>
      </w:pPr>
    </w:p>
    <w:p w:rsidR="0008113E" w:rsidRDefault="0008113E" w:rsidP="0008113E">
      <w:pPr>
        <w:pStyle w:val="Style8"/>
        <w:widowControl/>
        <w:spacing w:line="240" w:lineRule="auto"/>
        <w:rPr>
          <w:rStyle w:val="FontStyle20"/>
        </w:rPr>
      </w:pPr>
      <w:r w:rsidRPr="00CF5904">
        <w:rPr>
          <w:rStyle w:val="FontStyle20"/>
        </w:rPr>
        <w:t>U skladu s Klasifikacijom djelatnosti udruga (NN, br. 4/2015.), tehnička kultura je u klasifikaciji u Registru udruga svrstana u 13. područje djelovanja udruge (I. razina), a sastoji se od 13 djelatnosti  II( razina) :</w:t>
      </w:r>
    </w:p>
    <w:p w:rsidR="0008113E" w:rsidRPr="00CF5904" w:rsidRDefault="0008113E" w:rsidP="0008113E">
      <w:pPr>
        <w:pStyle w:val="Style8"/>
        <w:widowControl/>
        <w:spacing w:line="240" w:lineRule="auto"/>
      </w:pPr>
    </w:p>
    <w:p w:rsidR="0008113E" w:rsidRPr="00CF5904" w:rsidRDefault="0008113E" w:rsidP="0008113E">
      <w:pPr>
        <w:pStyle w:val="Style10"/>
        <w:widowControl/>
        <w:numPr>
          <w:ilvl w:val="0"/>
          <w:numId w:val="3"/>
        </w:numPr>
        <w:tabs>
          <w:tab w:val="left" w:pos="1277"/>
        </w:tabs>
        <w:ind w:left="0" w:firstLine="0"/>
        <w:rPr>
          <w:rStyle w:val="FontStyle23"/>
        </w:rPr>
      </w:pPr>
      <w:r w:rsidRPr="00CF5904">
        <w:rPr>
          <w:rStyle w:val="FontStyle22"/>
        </w:rPr>
        <w:t xml:space="preserve">Elektrotehnika, elektronika, automatika </w:t>
      </w:r>
      <w:r w:rsidRPr="00CF5904">
        <w:rPr>
          <w:rStyle w:val="FontStyle23"/>
        </w:rPr>
        <w:t>(na III. razini djelatnost se razrađuje na sljedeće: Elektrotehnika i elektronika, Automatika, Robotika, Ostale djelatnosti elektrotehnike, elektronike, automatike i robotike)</w:t>
      </w:r>
    </w:p>
    <w:p w:rsidR="0008113E" w:rsidRPr="00CF5904" w:rsidRDefault="0008113E" w:rsidP="0008113E">
      <w:pPr>
        <w:pStyle w:val="Style10"/>
        <w:widowControl/>
        <w:numPr>
          <w:ilvl w:val="0"/>
          <w:numId w:val="3"/>
        </w:numPr>
        <w:tabs>
          <w:tab w:val="left" w:pos="1277"/>
        </w:tabs>
        <w:ind w:left="0" w:firstLine="0"/>
        <w:rPr>
          <w:rStyle w:val="FontStyle23"/>
        </w:rPr>
      </w:pPr>
      <w:r w:rsidRPr="00CF5904">
        <w:rPr>
          <w:rStyle w:val="FontStyle22"/>
        </w:rPr>
        <w:t xml:space="preserve">Graditeljstvo, modelarstvo i maketarstvo </w:t>
      </w:r>
      <w:r w:rsidRPr="00CF5904">
        <w:rPr>
          <w:rStyle w:val="FontStyle23"/>
        </w:rPr>
        <w:t xml:space="preserve">(Izrada uporabnih i ukrasnih tvorevina, </w:t>
      </w:r>
      <w:proofErr w:type="spellStart"/>
      <w:r w:rsidRPr="00CF5904">
        <w:rPr>
          <w:rStyle w:val="FontStyle23"/>
        </w:rPr>
        <w:t>Samogradnja</w:t>
      </w:r>
      <w:proofErr w:type="spellEnd"/>
      <w:r w:rsidRPr="00CF5904">
        <w:rPr>
          <w:rStyle w:val="FontStyle23"/>
        </w:rPr>
        <w:t xml:space="preserve"> vozila, plovila, letjelica, opreme i pribora, Brodomodelarstvo i </w:t>
      </w:r>
      <w:proofErr w:type="spellStart"/>
      <w:r w:rsidRPr="00CF5904">
        <w:rPr>
          <w:rStyle w:val="FontStyle23"/>
        </w:rPr>
        <w:t>brodomaketarstvo</w:t>
      </w:r>
      <w:proofErr w:type="spellEnd"/>
      <w:r w:rsidRPr="00CF5904">
        <w:rPr>
          <w:rStyle w:val="FontStyle23"/>
        </w:rPr>
        <w:t xml:space="preserve">, Raketno modelarstvo i maketarstvo, Zrakoplovno modelarstvo i maketarstvo, Željezničko modelarstvo i maketarstvo, Jedriličarsko modelarstvo, Automodelarstvo i </w:t>
      </w:r>
      <w:proofErr w:type="spellStart"/>
      <w:r w:rsidRPr="00CF5904">
        <w:rPr>
          <w:rStyle w:val="FontStyle23"/>
        </w:rPr>
        <w:t>automaketarstvo</w:t>
      </w:r>
      <w:proofErr w:type="spellEnd"/>
      <w:r w:rsidRPr="00CF5904">
        <w:rPr>
          <w:rStyle w:val="FontStyle23"/>
        </w:rPr>
        <w:t>, Ostale djelatnosti modelarstva, maketarstva i graditeljstva)</w:t>
      </w:r>
    </w:p>
    <w:p w:rsidR="0008113E" w:rsidRPr="00CF5904" w:rsidRDefault="0008113E" w:rsidP="0008113E">
      <w:pPr>
        <w:pStyle w:val="Style15"/>
        <w:widowControl/>
        <w:numPr>
          <w:ilvl w:val="0"/>
          <w:numId w:val="3"/>
        </w:numPr>
        <w:tabs>
          <w:tab w:val="left" w:pos="1277"/>
        </w:tabs>
        <w:spacing w:line="278" w:lineRule="exact"/>
        <w:ind w:left="0" w:firstLine="0"/>
        <w:rPr>
          <w:rStyle w:val="FontStyle23"/>
        </w:rPr>
      </w:pPr>
      <w:r w:rsidRPr="00CF5904">
        <w:rPr>
          <w:rStyle w:val="FontStyle22"/>
        </w:rPr>
        <w:t>Informatika i računalstvo,</w:t>
      </w:r>
    </w:p>
    <w:p w:rsidR="0008113E" w:rsidRPr="00CF5904" w:rsidRDefault="0008113E" w:rsidP="0008113E">
      <w:pPr>
        <w:pStyle w:val="Style15"/>
        <w:widowControl/>
        <w:numPr>
          <w:ilvl w:val="0"/>
          <w:numId w:val="3"/>
        </w:numPr>
        <w:tabs>
          <w:tab w:val="left" w:pos="1277"/>
        </w:tabs>
        <w:spacing w:line="278" w:lineRule="exact"/>
        <w:ind w:left="0" w:firstLine="0"/>
        <w:rPr>
          <w:rStyle w:val="FontStyle23"/>
        </w:rPr>
      </w:pPr>
      <w:r w:rsidRPr="00CF5904">
        <w:rPr>
          <w:rStyle w:val="FontStyle22"/>
        </w:rPr>
        <w:t xml:space="preserve">Strojarstvo i </w:t>
      </w:r>
      <w:proofErr w:type="spellStart"/>
      <w:r w:rsidRPr="00CF5904">
        <w:rPr>
          <w:rStyle w:val="FontStyle22"/>
        </w:rPr>
        <w:t>konstruktorstvo</w:t>
      </w:r>
      <w:proofErr w:type="spellEnd"/>
      <w:r w:rsidRPr="00CF5904">
        <w:rPr>
          <w:rStyle w:val="FontStyle22"/>
        </w:rPr>
        <w:t>,</w:t>
      </w:r>
    </w:p>
    <w:p w:rsidR="0008113E" w:rsidRPr="00CF5904" w:rsidRDefault="0008113E" w:rsidP="0008113E">
      <w:pPr>
        <w:pStyle w:val="Style10"/>
        <w:widowControl/>
        <w:numPr>
          <w:ilvl w:val="0"/>
          <w:numId w:val="3"/>
        </w:numPr>
        <w:tabs>
          <w:tab w:val="left" w:pos="1277"/>
        </w:tabs>
        <w:ind w:left="0" w:firstLine="0"/>
        <w:rPr>
          <w:rStyle w:val="FontStyle23"/>
        </w:rPr>
      </w:pPr>
      <w:r w:rsidRPr="00CF5904">
        <w:rPr>
          <w:rStyle w:val="FontStyle22"/>
        </w:rPr>
        <w:t xml:space="preserve">Komunikacijska tehnika </w:t>
      </w:r>
      <w:r w:rsidRPr="00CF5904">
        <w:rPr>
          <w:rStyle w:val="FontStyle23"/>
        </w:rPr>
        <w:t>(</w:t>
      </w:r>
      <w:proofErr w:type="spellStart"/>
      <w:r w:rsidRPr="00CF5904">
        <w:rPr>
          <w:rStyle w:val="FontStyle23"/>
        </w:rPr>
        <w:t>Radiokonstruktorstvo</w:t>
      </w:r>
      <w:proofErr w:type="spellEnd"/>
      <w:r w:rsidRPr="00CF5904">
        <w:rPr>
          <w:rStyle w:val="FontStyle23"/>
        </w:rPr>
        <w:t xml:space="preserve"> i </w:t>
      </w:r>
      <w:proofErr w:type="spellStart"/>
      <w:r w:rsidRPr="00CF5904">
        <w:rPr>
          <w:rStyle w:val="FontStyle23"/>
        </w:rPr>
        <w:t>samogradnja</w:t>
      </w:r>
      <w:proofErr w:type="spellEnd"/>
      <w:r w:rsidRPr="00CF5904">
        <w:rPr>
          <w:rStyle w:val="FontStyle23"/>
        </w:rPr>
        <w:t xml:space="preserve"> uređaja, Amaterska radiogoniometrija, CB radioamaterizam, Amaterska radiotelegrafija, Digitalne komunikacije, Satelitske komunikacije, Bežični mrežni sustavi, Ostale djelatnosti komunikacijske tehnike)</w:t>
      </w:r>
    </w:p>
    <w:p w:rsidR="0008113E" w:rsidRPr="00CF5904" w:rsidRDefault="0008113E" w:rsidP="0008113E">
      <w:pPr>
        <w:pStyle w:val="Style10"/>
        <w:widowControl/>
        <w:numPr>
          <w:ilvl w:val="0"/>
          <w:numId w:val="3"/>
        </w:numPr>
        <w:tabs>
          <w:tab w:val="left" w:pos="1277"/>
        </w:tabs>
        <w:ind w:left="0" w:firstLine="0"/>
        <w:rPr>
          <w:rStyle w:val="FontStyle23"/>
        </w:rPr>
      </w:pPr>
      <w:r w:rsidRPr="00CF5904">
        <w:rPr>
          <w:rStyle w:val="FontStyle22"/>
        </w:rPr>
        <w:t xml:space="preserve">Audiovizualne tehničke djelatnosti </w:t>
      </w:r>
      <w:r w:rsidRPr="00CF5904">
        <w:rPr>
          <w:rStyle w:val="FontStyle23"/>
        </w:rPr>
        <w:t>(</w:t>
      </w:r>
      <w:proofErr w:type="spellStart"/>
      <w:r w:rsidRPr="00CF5904">
        <w:rPr>
          <w:rStyle w:val="FontStyle23"/>
        </w:rPr>
        <w:t>Neprofesijska</w:t>
      </w:r>
      <w:proofErr w:type="spellEnd"/>
      <w:r w:rsidRPr="00CF5904">
        <w:rPr>
          <w:rStyle w:val="FontStyle23"/>
        </w:rPr>
        <w:t xml:space="preserve"> filmska djelatnost, </w:t>
      </w:r>
      <w:proofErr w:type="spellStart"/>
      <w:r w:rsidRPr="00CF5904">
        <w:rPr>
          <w:rStyle w:val="FontStyle23"/>
        </w:rPr>
        <w:t>Neprofesijska</w:t>
      </w:r>
      <w:proofErr w:type="spellEnd"/>
      <w:r w:rsidRPr="00CF5904">
        <w:rPr>
          <w:rStyle w:val="FontStyle23"/>
        </w:rPr>
        <w:t xml:space="preserve"> video djelatnost, </w:t>
      </w:r>
      <w:proofErr w:type="spellStart"/>
      <w:r w:rsidRPr="00CF5904">
        <w:rPr>
          <w:rStyle w:val="FontStyle23"/>
        </w:rPr>
        <w:t>Neprofesijska</w:t>
      </w:r>
      <w:proofErr w:type="spellEnd"/>
      <w:r w:rsidRPr="00CF5904">
        <w:rPr>
          <w:rStyle w:val="FontStyle23"/>
        </w:rPr>
        <w:t xml:space="preserve"> fotografska djelatnost, Podvodna fotografija, Ostale audiovizualne tehničke djelatnosti)</w:t>
      </w:r>
    </w:p>
    <w:p w:rsidR="0008113E" w:rsidRPr="00CF5904" w:rsidRDefault="0008113E" w:rsidP="0008113E">
      <w:pPr>
        <w:pStyle w:val="Style10"/>
        <w:widowControl/>
        <w:numPr>
          <w:ilvl w:val="0"/>
          <w:numId w:val="3"/>
        </w:numPr>
        <w:tabs>
          <w:tab w:val="left" w:pos="1277"/>
        </w:tabs>
        <w:ind w:left="0" w:firstLine="0"/>
        <w:rPr>
          <w:rStyle w:val="FontStyle23"/>
        </w:rPr>
      </w:pPr>
      <w:r w:rsidRPr="00CF5904">
        <w:rPr>
          <w:rStyle w:val="FontStyle22"/>
        </w:rPr>
        <w:t xml:space="preserve">Astronautika i astronomija </w:t>
      </w:r>
      <w:r w:rsidRPr="00CF5904">
        <w:rPr>
          <w:rStyle w:val="FontStyle23"/>
        </w:rPr>
        <w:t>(Amaterska astronautika, Astronomija, Ostale djelatnosti astronautike i astronomije)</w:t>
      </w:r>
    </w:p>
    <w:p w:rsidR="0008113E" w:rsidRPr="00CF5904" w:rsidRDefault="0008113E" w:rsidP="0008113E">
      <w:pPr>
        <w:pStyle w:val="Style15"/>
        <w:widowControl/>
        <w:numPr>
          <w:ilvl w:val="0"/>
          <w:numId w:val="3"/>
        </w:numPr>
        <w:tabs>
          <w:tab w:val="left" w:pos="1277"/>
        </w:tabs>
        <w:spacing w:before="5" w:line="278" w:lineRule="exact"/>
        <w:ind w:left="0" w:firstLine="0"/>
        <w:rPr>
          <w:rStyle w:val="FontStyle23"/>
        </w:rPr>
      </w:pPr>
      <w:r w:rsidRPr="00CF5904">
        <w:rPr>
          <w:rStyle w:val="FontStyle22"/>
        </w:rPr>
        <w:t>Inovatorstvo,</w:t>
      </w:r>
    </w:p>
    <w:p w:rsidR="0008113E" w:rsidRPr="00CF5904" w:rsidRDefault="0008113E" w:rsidP="0008113E">
      <w:pPr>
        <w:pStyle w:val="Style15"/>
        <w:widowControl/>
        <w:numPr>
          <w:ilvl w:val="0"/>
          <w:numId w:val="3"/>
        </w:numPr>
        <w:tabs>
          <w:tab w:val="left" w:pos="1277"/>
        </w:tabs>
        <w:spacing w:before="5" w:line="278" w:lineRule="exact"/>
        <w:ind w:left="0" w:firstLine="0"/>
        <w:rPr>
          <w:rStyle w:val="FontStyle22"/>
          <w:b w:val="0"/>
          <w:bCs w:val="0"/>
        </w:rPr>
      </w:pPr>
      <w:proofErr w:type="spellStart"/>
      <w:r w:rsidRPr="00CF5904">
        <w:rPr>
          <w:rStyle w:val="FontStyle22"/>
        </w:rPr>
        <w:t>Cjeloživotno</w:t>
      </w:r>
      <w:proofErr w:type="spellEnd"/>
      <w:r w:rsidRPr="00CF5904">
        <w:rPr>
          <w:rStyle w:val="FontStyle22"/>
        </w:rPr>
        <w:t xml:space="preserve"> obrazovanje u tehničkoj kulturi,</w:t>
      </w:r>
    </w:p>
    <w:p w:rsidR="0008113E" w:rsidRPr="00CF5904" w:rsidRDefault="0008113E" w:rsidP="0008113E">
      <w:pPr>
        <w:pStyle w:val="Style15"/>
        <w:widowControl/>
        <w:numPr>
          <w:ilvl w:val="0"/>
          <w:numId w:val="3"/>
        </w:numPr>
        <w:tabs>
          <w:tab w:val="left" w:pos="1277"/>
        </w:tabs>
        <w:spacing w:before="5" w:line="278" w:lineRule="exact"/>
        <w:ind w:left="0" w:firstLine="0"/>
        <w:rPr>
          <w:rStyle w:val="FontStyle23"/>
        </w:rPr>
      </w:pPr>
      <w:r w:rsidRPr="00CF5904">
        <w:rPr>
          <w:rStyle w:val="FontStyle22"/>
        </w:rPr>
        <w:t xml:space="preserve">Organiziranje i razvijanje tehničke kulture, </w:t>
      </w:r>
    </w:p>
    <w:p w:rsidR="0008113E" w:rsidRPr="00CF5904" w:rsidRDefault="0008113E" w:rsidP="0008113E">
      <w:pPr>
        <w:pStyle w:val="Style15"/>
        <w:widowControl/>
        <w:numPr>
          <w:ilvl w:val="0"/>
          <w:numId w:val="3"/>
        </w:numPr>
        <w:tabs>
          <w:tab w:val="left" w:pos="1277"/>
        </w:tabs>
        <w:spacing w:before="5" w:line="278" w:lineRule="exact"/>
        <w:ind w:left="0" w:firstLine="0"/>
        <w:rPr>
          <w:rStyle w:val="FontStyle23"/>
        </w:rPr>
      </w:pPr>
      <w:r w:rsidRPr="00CF5904">
        <w:rPr>
          <w:rStyle w:val="FontStyle22"/>
        </w:rPr>
        <w:lastRenderedPageBreak/>
        <w:t>Poticanje kreativnosti i stvaralaštva djece i mladih u tehničkoj kulturi,</w:t>
      </w:r>
    </w:p>
    <w:p w:rsidR="0008113E" w:rsidRPr="00CF5904" w:rsidRDefault="0008113E" w:rsidP="0008113E">
      <w:pPr>
        <w:pStyle w:val="Style15"/>
        <w:widowControl/>
        <w:numPr>
          <w:ilvl w:val="0"/>
          <w:numId w:val="3"/>
        </w:numPr>
        <w:tabs>
          <w:tab w:val="left" w:pos="1277"/>
        </w:tabs>
        <w:spacing w:line="278" w:lineRule="exact"/>
        <w:ind w:left="0" w:firstLine="0"/>
        <w:rPr>
          <w:rStyle w:val="FontStyle23"/>
        </w:rPr>
      </w:pPr>
      <w:r w:rsidRPr="00CF5904">
        <w:rPr>
          <w:rStyle w:val="FontStyle22"/>
        </w:rPr>
        <w:t>Strukovne udruge u tehničkoj kulturi,</w:t>
      </w:r>
    </w:p>
    <w:p w:rsidR="0008113E" w:rsidRPr="00CF5904" w:rsidRDefault="0008113E" w:rsidP="0008113E">
      <w:pPr>
        <w:pStyle w:val="Style15"/>
        <w:widowControl/>
        <w:numPr>
          <w:ilvl w:val="0"/>
          <w:numId w:val="3"/>
        </w:numPr>
        <w:tabs>
          <w:tab w:val="left" w:pos="1277"/>
        </w:tabs>
        <w:spacing w:line="278" w:lineRule="exact"/>
        <w:ind w:left="0" w:firstLine="0"/>
        <w:rPr>
          <w:rStyle w:val="FontStyle22"/>
          <w:b w:val="0"/>
          <w:bCs w:val="0"/>
        </w:rPr>
      </w:pPr>
      <w:r w:rsidRPr="00CF5904">
        <w:rPr>
          <w:rStyle w:val="FontStyle22"/>
        </w:rPr>
        <w:t>Ostale djelatnosti iz područja tehničke kulture,</w:t>
      </w:r>
    </w:p>
    <w:p w:rsidR="0008113E" w:rsidRPr="00CF5904" w:rsidRDefault="0008113E" w:rsidP="0008113E">
      <w:pPr>
        <w:pStyle w:val="Style8"/>
        <w:widowControl/>
        <w:spacing w:line="240" w:lineRule="auto"/>
        <w:rPr>
          <w:rStyle w:val="FontStyle20"/>
        </w:rPr>
      </w:pPr>
      <w:r w:rsidRPr="00CF5904">
        <w:rPr>
          <w:rStyle w:val="FontStyle20"/>
        </w:rPr>
        <w:t>dok su srodne djelatnosti koje su obuhvaćene prioritetima financiranja, uključujući one koje su sportsko-tehničke i tehničko-umjetničke i hobističke navedene u drugim područjima Klasifikacije udruga.</w:t>
      </w:r>
    </w:p>
    <w:p w:rsidR="0008113E" w:rsidRPr="00CF5904" w:rsidRDefault="0008113E" w:rsidP="0008113E">
      <w:pPr>
        <w:pStyle w:val="Style15"/>
        <w:widowControl/>
        <w:tabs>
          <w:tab w:val="left" w:pos="1277"/>
        </w:tabs>
        <w:spacing w:line="278" w:lineRule="exact"/>
        <w:rPr>
          <w:rStyle w:val="FontStyle23"/>
        </w:rPr>
      </w:pPr>
    </w:p>
    <w:p w:rsidR="0008113E" w:rsidRPr="00CF5904" w:rsidRDefault="0008113E" w:rsidP="0008113E">
      <w:pPr>
        <w:pStyle w:val="Style4"/>
        <w:widowControl/>
        <w:spacing w:before="202" w:line="278" w:lineRule="exact"/>
        <w:rPr>
          <w:rStyle w:val="FontStyle22"/>
        </w:rPr>
      </w:pPr>
      <w:r w:rsidRPr="00CF5904">
        <w:rPr>
          <w:rStyle w:val="FontStyle22"/>
        </w:rPr>
        <w:t>Neka do ostalih područja djelovanja udruga koje imaju doticaja s tehničkom kulturom ili opisuju primjenu tehničke kulture:</w:t>
      </w:r>
    </w:p>
    <w:p w:rsidR="0008113E" w:rsidRPr="00CF5904" w:rsidRDefault="0008113E" w:rsidP="0008113E">
      <w:pPr>
        <w:pStyle w:val="Style13"/>
        <w:widowControl/>
        <w:numPr>
          <w:ilvl w:val="0"/>
          <w:numId w:val="4"/>
        </w:numPr>
        <w:tabs>
          <w:tab w:val="left" w:pos="1272"/>
        </w:tabs>
        <w:spacing w:line="278" w:lineRule="exact"/>
        <w:ind w:left="0" w:firstLine="0"/>
        <w:rPr>
          <w:rStyle w:val="FontStyle22"/>
        </w:rPr>
      </w:pPr>
      <w:r w:rsidRPr="00CF5904">
        <w:rPr>
          <w:rStyle w:val="FontStyle22"/>
        </w:rPr>
        <w:t xml:space="preserve">Inovatorstvo </w:t>
      </w:r>
      <w:r w:rsidRPr="00CF5904">
        <w:rPr>
          <w:rStyle w:val="FontStyle23"/>
        </w:rPr>
        <w:t>(u 4. području: Gospodarstvo).</w:t>
      </w:r>
    </w:p>
    <w:p w:rsidR="0008113E" w:rsidRPr="00CF5904" w:rsidRDefault="0008113E" w:rsidP="0008113E">
      <w:pPr>
        <w:pStyle w:val="Style13"/>
        <w:widowControl/>
        <w:numPr>
          <w:ilvl w:val="0"/>
          <w:numId w:val="4"/>
        </w:numPr>
        <w:tabs>
          <w:tab w:val="left" w:pos="1272"/>
        </w:tabs>
        <w:spacing w:line="278" w:lineRule="exact"/>
        <w:ind w:left="0" w:firstLine="0"/>
        <w:rPr>
          <w:rStyle w:val="FontStyle22"/>
        </w:rPr>
      </w:pPr>
      <w:r w:rsidRPr="00CF5904">
        <w:rPr>
          <w:rStyle w:val="FontStyle22"/>
        </w:rPr>
        <w:t xml:space="preserve">Djelovanje ljubitelja </w:t>
      </w:r>
      <w:proofErr w:type="spellStart"/>
      <w:r w:rsidRPr="00CF5904">
        <w:rPr>
          <w:rStyle w:val="FontStyle22"/>
        </w:rPr>
        <w:t>oldtimera</w:t>
      </w:r>
      <w:proofErr w:type="spellEnd"/>
      <w:r w:rsidRPr="00CF5904">
        <w:rPr>
          <w:rStyle w:val="FontStyle22"/>
        </w:rPr>
        <w:t xml:space="preserve"> </w:t>
      </w:r>
      <w:r w:rsidRPr="00CF5904">
        <w:rPr>
          <w:rStyle w:val="FontStyle23"/>
        </w:rPr>
        <w:t>(u 5. području: Hobistička djelatnost).</w:t>
      </w:r>
    </w:p>
    <w:p w:rsidR="0008113E" w:rsidRPr="00CF5904" w:rsidRDefault="0008113E" w:rsidP="0008113E">
      <w:pPr>
        <w:pStyle w:val="Style13"/>
        <w:widowControl/>
        <w:numPr>
          <w:ilvl w:val="0"/>
          <w:numId w:val="4"/>
        </w:numPr>
        <w:tabs>
          <w:tab w:val="left" w:pos="1272"/>
        </w:tabs>
        <w:spacing w:line="278" w:lineRule="exact"/>
        <w:ind w:left="0" w:firstLine="0"/>
        <w:rPr>
          <w:rStyle w:val="FontStyle22"/>
        </w:rPr>
      </w:pPr>
      <w:r w:rsidRPr="00CF5904">
        <w:rPr>
          <w:rStyle w:val="FontStyle22"/>
        </w:rPr>
        <w:t xml:space="preserve">Minijaturisti </w:t>
      </w:r>
      <w:r w:rsidRPr="00CF5904">
        <w:rPr>
          <w:rStyle w:val="FontStyle23"/>
        </w:rPr>
        <w:t>(u 5. području: Hobistička djelatnost).</w:t>
      </w:r>
    </w:p>
    <w:p w:rsidR="0008113E" w:rsidRPr="00CF5904" w:rsidRDefault="0008113E" w:rsidP="0008113E">
      <w:pPr>
        <w:pStyle w:val="Style13"/>
        <w:widowControl/>
        <w:numPr>
          <w:ilvl w:val="0"/>
          <w:numId w:val="4"/>
        </w:numPr>
        <w:tabs>
          <w:tab w:val="left" w:pos="1272"/>
        </w:tabs>
        <w:spacing w:line="278" w:lineRule="exact"/>
        <w:ind w:left="0" w:firstLine="0"/>
        <w:rPr>
          <w:rStyle w:val="FontStyle22"/>
        </w:rPr>
      </w:pPr>
      <w:r w:rsidRPr="00CF5904">
        <w:rPr>
          <w:rStyle w:val="FontStyle22"/>
        </w:rPr>
        <w:t xml:space="preserve">Izvaninstitucionalni odgoj i obrazovanje </w:t>
      </w:r>
      <w:r w:rsidRPr="00CF5904">
        <w:rPr>
          <w:rStyle w:val="FontStyle23"/>
        </w:rPr>
        <w:t>(u 9. području: Obrazovanje, znanost i istraživanje).</w:t>
      </w:r>
    </w:p>
    <w:p w:rsidR="0008113E" w:rsidRPr="00CF5904" w:rsidRDefault="0008113E" w:rsidP="0008113E">
      <w:pPr>
        <w:pStyle w:val="Style13"/>
        <w:widowControl/>
        <w:numPr>
          <w:ilvl w:val="0"/>
          <w:numId w:val="4"/>
        </w:numPr>
        <w:tabs>
          <w:tab w:val="left" w:pos="1272"/>
        </w:tabs>
        <w:spacing w:line="278" w:lineRule="exact"/>
        <w:ind w:left="0" w:firstLine="0"/>
        <w:rPr>
          <w:rStyle w:val="FontStyle22"/>
        </w:rPr>
      </w:pPr>
      <w:r w:rsidRPr="00CF5904">
        <w:rPr>
          <w:rStyle w:val="FontStyle22"/>
        </w:rPr>
        <w:t xml:space="preserve">Strukovne udruge u odgoju i obrazovanju </w:t>
      </w:r>
      <w:r w:rsidRPr="00CF5904">
        <w:rPr>
          <w:rStyle w:val="FontStyle23"/>
        </w:rPr>
        <w:t>(u 9. području: Obrazovanje, znanost i istraživanje).</w:t>
      </w:r>
    </w:p>
    <w:p w:rsidR="0008113E" w:rsidRPr="00CF5904" w:rsidRDefault="0008113E" w:rsidP="0008113E">
      <w:pPr>
        <w:pStyle w:val="Style13"/>
        <w:widowControl/>
        <w:numPr>
          <w:ilvl w:val="0"/>
          <w:numId w:val="4"/>
        </w:numPr>
        <w:tabs>
          <w:tab w:val="left" w:pos="1272"/>
        </w:tabs>
        <w:spacing w:line="278" w:lineRule="exact"/>
        <w:ind w:left="0" w:firstLine="0"/>
        <w:rPr>
          <w:rStyle w:val="FontStyle22"/>
        </w:rPr>
      </w:pPr>
      <w:r w:rsidRPr="00CF5904">
        <w:rPr>
          <w:rStyle w:val="FontStyle22"/>
        </w:rPr>
        <w:t xml:space="preserve">Tehničke znanosti </w:t>
      </w:r>
      <w:r w:rsidRPr="00CF5904">
        <w:rPr>
          <w:rStyle w:val="FontStyle23"/>
        </w:rPr>
        <w:t>(u 9. području: Obrazovanje, znanost i istraživanje).</w:t>
      </w:r>
    </w:p>
    <w:p w:rsidR="0008113E" w:rsidRPr="00CF5904" w:rsidRDefault="0008113E" w:rsidP="0008113E">
      <w:pPr>
        <w:pStyle w:val="Style13"/>
        <w:widowControl/>
        <w:numPr>
          <w:ilvl w:val="0"/>
          <w:numId w:val="4"/>
        </w:numPr>
        <w:tabs>
          <w:tab w:val="left" w:pos="1272"/>
        </w:tabs>
        <w:spacing w:line="278" w:lineRule="exact"/>
        <w:ind w:left="0" w:firstLine="0"/>
        <w:rPr>
          <w:rStyle w:val="FontStyle22"/>
        </w:rPr>
      </w:pPr>
      <w:r w:rsidRPr="00CF5904">
        <w:rPr>
          <w:rStyle w:val="FontStyle22"/>
        </w:rPr>
        <w:t xml:space="preserve">Popularizacija znanosti </w:t>
      </w:r>
      <w:r w:rsidRPr="00CF5904">
        <w:rPr>
          <w:rStyle w:val="FontStyle23"/>
        </w:rPr>
        <w:t>(u 9. području: Obrazovanje, znanost i istraživanje).</w:t>
      </w:r>
    </w:p>
    <w:p w:rsidR="0008113E" w:rsidRPr="00CF5904" w:rsidRDefault="0008113E" w:rsidP="0008113E">
      <w:pPr>
        <w:pStyle w:val="Style12"/>
        <w:widowControl/>
        <w:numPr>
          <w:ilvl w:val="0"/>
          <w:numId w:val="4"/>
        </w:numPr>
        <w:tabs>
          <w:tab w:val="left" w:pos="1272"/>
        </w:tabs>
        <w:spacing w:line="278" w:lineRule="exact"/>
        <w:ind w:left="0" w:firstLine="0"/>
        <w:rPr>
          <w:rStyle w:val="FontStyle22"/>
        </w:rPr>
      </w:pPr>
      <w:r w:rsidRPr="00CF5904">
        <w:rPr>
          <w:rStyle w:val="FontStyle22"/>
        </w:rPr>
        <w:t xml:space="preserve">Energetska učinkovitost i obnovljivi izvori energije </w:t>
      </w:r>
      <w:r w:rsidRPr="00CF5904">
        <w:rPr>
          <w:rStyle w:val="FontStyle23"/>
        </w:rPr>
        <w:t>( u 10. području: Održivi razvoj).</w:t>
      </w:r>
    </w:p>
    <w:p w:rsidR="0008113E" w:rsidRPr="00CF5904" w:rsidRDefault="0008113E" w:rsidP="0008113E">
      <w:pPr>
        <w:pStyle w:val="Style13"/>
        <w:widowControl/>
        <w:numPr>
          <w:ilvl w:val="0"/>
          <w:numId w:val="4"/>
        </w:numPr>
        <w:tabs>
          <w:tab w:val="left" w:pos="1272"/>
        </w:tabs>
        <w:spacing w:line="278" w:lineRule="exact"/>
        <w:ind w:left="0" w:firstLine="0"/>
        <w:rPr>
          <w:rStyle w:val="FontStyle22"/>
        </w:rPr>
      </w:pPr>
      <w:r w:rsidRPr="00CF5904">
        <w:rPr>
          <w:rStyle w:val="FontStyle22"/>
        </w:rPr>
        <w:t xml:space="preserve">Pomoć žrtvama katastrofa i sukoba </w:t>
      </w:r>
      <w:r w:rsidRPr="00CF5904">
        <w:rPr>
          <w:rStyle w:val="FontStyle23"/>
        </w:rPr>
        <w:t>(u 16. području: Zaštita i spašavanje).</w:t>
      </w:r>
    </w:p>
    <w:p w:rsidR="0008113E" w:rsidRPr="00CF5904" w:rsidRDefault="0008113E" w:rsidP="0008113E">
      <w:pPr>
        <w:pStyle w:val="Style13"/>
        <w:widowControl/>
        <w:numPr>
          <w:ilvl w:val="0"/>
          <w:numId w:val="4"/>
        </w:numPr>
        <w:tabs>
          <w:tab w:val="left" w:pos="1272"/>
        </w:tabs>
        <w:spacing w:line="278" w:lineRule="exact"/>
        <w:ind w:left="0" w:firstLine="0"/>
        <w:rPr>
          <w:rStyle w:val="FontStyle22"/>
        </w:rPr>
      </w:pPr>
      <w:r w:rsidRPr="00CF5904">
        <w:rPr>
          <w:rStyle w:val="FontStyle22"/>
        </w:rPr>
        <w:t xml:space="preserve">Traganje i spašavanje </w:t>
      </w:r>
      <w:r w:rsidRPr="00CF5904">
        <w:rPr>
          <w:rStyle w:val="FontStyle23"/>
        </w:rPr>
        <w:t>(u 16. području: Zaštita i spašavanje).</w:t>
      </w:r>
    </w:p>
    <w:p w:rsidR="0008113E" w:rsidRPr="00CF5904" w:rsidRDefault="0008113E" w:rsidP="0008113E">
      <w:pPr>
        <w:pStyle w:val="Style13"/>
        <w:widowControl/>
        <w:numPr>
          <w:ilvl w:val="0"/>
          <w:numId w:val="4"/>
        </w:numPr>
        <w:tabs>
          <w:tab w:val="left" w:pos="1272"/>
        </w:tabs>
        <w:spacing w:line="240" w:lineRule="exact"/>
        <w:ind w:left="0" w:firstLine="0"/>
        <w:jc w:val="both"/>
        <w:rPr>
          <w:rStyle w:val="FontStyle23"/>
          <w:b/>
          <w:bCs/>
        </w:rPr>
      </w:pPr>
      <w:r w:rsidRPr="00CF5904">
        <w:rPr>
          <w:rStyle w:val="FontStyle22"/>
        </w:rPr>
        <w:t xml:space="preserve">Sportske udruge </w:t>
      </w:r>
      <w:r w:rsidRPr="00CF5904">
        <w:rPr>
          <w:rStyle w:val="FontStyle23"/>
        </w:rPr>
        <w:t>razvrstavaju se i prema vrsti sporta, sukladno nomenklaturi sportova.</w:t>
      </w:r>
    </w:p>
    <w:p w:rsidR="0008113E" w:rsidRPr="00CF5904" w:rsidRDefault="0008113E" w:rsidP="0008113E">
      <w:pPr>
        <w:pStyle w:val="Style8"/>
        <w:widowControl/>
        <w:spacing w:line="240" w:lineRule="auto"/>
        <w:rPr>
          <w:rStyle w:val="FontStyle22"/>
        </w:rPr>
      </w:pPr>
    </w:p>
    <w:p w:rsidR="0008113E" w:rsidRPr="00CF5904" w:rsidRDefault="0008113E" w:rsidP="0008113E">
      <w:pPr>
        <w:pStyle w:val="Style8"/>
        <w:widowControl/>
        <w:spacing w:line="240" w:lineRule="auto"/>
        <w:rPr>
          <w:rStyle w:val="FontStyle22"/>
        </w:rPr>
      </w:pPr>
    </w:p>
    <w:p w:rsidR="0008113E" w:rsidRPr="00CF5904" w:rsidRDefault="0008113E" w:rsidP="0008113E">
      <w:pPr>
        <w:pStyle w:val="Style8"/>
        <w:widowControl/>
        <w:spacing w:line="240" w:lineRule="auto"/>
        <w:jc w:val="center"/>
        <w:rPr>
          <w:rStyle w:val="FontStyle22"/>
        </w:rPr>
      </w:pPr>
      <w:r w:rsidRPr="00CF5904">
        <w:rPr>
          <w:rStyle w:val="FontStyle22"/>
        </w:rPr>
        <w:t>Prijedlog prioriteta javnih potreba u tehničkoj kulturi na lokalnoj razini za 2019. godinu</w:t>
      </w:r>
    </w:p>
    <w:p w:rsidR="0008113E" w:rsidRPr="00CF5904" w:rsidRDefault="0008113E" w:rsidP="0008113E">
      <w:pPr>
        <w:pStyle w:val="Style8"/>
        <w:widowControl/>
        <w:spacing w:line="240" w:lineRule="auto"/>
        <w:jc w:val="center"/>
        <w:rPr>
          <w:rStyle w:val="FontStyle20"/>
        </w:rPr>
      </w:pPr>
      <w:r w:rsidRPr="00CF5904">
        <w:rPr>
          <w:rStyle w:val="FontStyle20"/>
        </w:rPr>
        <w:t>navedenih po redoslijedu važnosti:</w:t>
      </w:r>
    </w:p>
    <w:p w:rsidR="0008113E" w:rsidRPr="00CF5904" w:rsidRDefault="0008113E" w:rsidP="0008113E">
      <w:pPr>
        <w:pStyle w:val="Style16"/>
        <w:widowControl/>
        <w:spacing w:line="240" w:lineRule="exact"/>
        <w:ind w:firstLine="0"/>
      </w:pPr>
    </w:p>
    <w:p w:rsidR="0008113E" w:rsidRPr="00CF5904" w:rsidRDefault="0008113E" w:rsidP="0008113E">
      <w:pPr>
        <w:pStyle w:val="Style16"/>
        <w:widowControl/>
        <w:numPr>
          <w:ilvl w:val="0"/>
          <w:numId w:val="5"/>
        </w:numPr>
        <w:tabs>
          <w:tab w:val="left" w:pos="-709"/>
        </w:tabs>
        <w:spacing w:before="58"/>
        <w:ind w:left="0" w:firstLine="0"/>
        <w:rPr>
          <w:rStyle w:val="FontStyle22"/>
        </w:rPr>
      </w:pPr>
      <w:r w:rsidRPr="00CF5904">
        <w:rPr>
          <w:rStyle w:val="FontStyle22"/>
        </w:rPr>
        <w:t>Cijelo životno tehničko obrazovanje svih dobnih skupina, s naglaskom na djecu i mlade,</w:t>
      </w:r>
      <w:r>
        <w:rPr>
          <w:rStyle w:val="FontStyle22"/>
        </w:rPr>
        <w:t xml:space="preserve"> rad s darovitom djecom i mladima,</w:t>
      </w:r>
      <w:r w:rsidRPr="00CF5904">
        <w:rPr>
          <w:rStyle w:val="FontStyle22"/>
        </w:rPr>
        <w:t xml:space="preserve"> i</w:t>
      </w:r>
      <w:r>
        <w:rPr>
          <w:rStyle w:val="FontStyle22"/>
        </w:rPr>
        <w:t xml:space="preserve"> </w:t>
      </w:r>
      <w:r w:rsidRPr="00CF5904">
        <w:rPr>
          <w:rStyle w:val="FontStyle22"/>
        </w:rPr>
        <w:t>organiziranje manifestacija koje potiču gospodarski rast.</w:t>
      </w:r>
    </w:p>
    <w:p w:rsidR="0008113E" w:rsidRPr="00CF5904" w:rsidRDefault="0008113E" w:rsidP="0008113E">
      <w:pPr>
        <w:pStyle w:val="Style14"/>
        <w:widowControl/>
        <w:tabs>
          <w:tab w:val="left" w:pos="-709"/>
        </w:tabs>
        <w:spacing w:line="288" w:lineRule="exact"/>
        <w:rPr>
          <w:rStyle w:val="FontStyle19"/>
        </w:rPr>
      </w:pPr>
      <w:r w:rsidRPr="00CF5904">
        <w:rPr>
          <w:rStyle w:val="FontStyle19"/>
        </w:rPr>
        <w:t>Cilj ovog prioriteta je stjecanje kompetencija u području tehničke kulture u neformalnom obrazovnom sustavu, usmjeravanje djece i mladih u tehničke škole i fakultete, tehnička i proizvodna zanimanja, poticanje gospodarskog rasta, konkurentnosti te zaposlenosti.</w:t>
      </w:r>
    </w:p>
    <w:p w:rsidR="0008113E" w:rsidRPr="00CF5904" w:rsidRDefault="0008113E" w:rsidP="0008113E">
      <w:pPr>
        <w:pStyle w:val="Style16"/>
        <w:widowControl/>
        <w:numPr>
          <w:ilvl w:val="0"/>
          <w:numId w:val="5"/>
        </w:numPr>
        <w:tabs>
          <w:tab w:val="left" w:pos="-709"/>
        </w:tabs>
        <w:spacing w:before="173" w:line="240" w:lineRule="auto"/>
        <w:ind w:left="0" w:firstLine="0"/>
        <w:rPr>
          <w:rStyle w:val="FontStyle22"/>
        </w:rPr>
      </w:pPr>
      <w:r w:rsidRPr="00CF5904">
        <w:rPr>
          <w:rStyle w:val="FontStyle22"/>
        </w:rPr>
        <w:t>Popularizacija tehničke kulture na</w:t>
      </w:r>
      <w:r>
        <w:rPr>
          <w:rStyle w:val="FontStyle22"/>
        </w:rPr>
        <w:t xml:space="preserve"> regionalnoj i </w:t>
      </w:r>
      <w:r w:rsidRPr="00CF5904">
        <w:rPr>
          <w:rStyle w:val="FontStyle22"/>
        </w:rPr>
        <w:t xml:space="preserve"> lokalnoj razini.</w:t>
      </w:r>
    </w:p>
    <w:p w:rsidR="0008113E" w:rsidRDefault="0008113E" w:rsidP="0008113E">
      <w:pPr>
        <w:pStyle w:val="Style14"/>
        <w:widowControl/>
        <w:tabs>
          <w:tab w:val="left" w:pos="-709"/>
        </w:tabs>
        <w:rPr>
          <w:rStyle w:val="FontStyle19"/>
        </w:rPr>
      </w:pPr>
      <w:r w:rsidRPr="00CF5904">
        <w:rPr>
          <w:rStyle w:val="FontStyle19"/>
        </w:rPr>
        <w:t>Cilj ovog prioriteta je populariziranje tehničke kulture u široj javnosti, obilježavanje značajnih obljetnica, kao i privlačenje novih korisnika, suradnika, sponzora i donatora.</w:t>
      </w:r>
    </w:p>
    <w:p w:rsidR="0008113E" w:rsidRDefault="0008113E" w:rsidP="0008113E">
      <w:pPr>
        <w:pStyle w:val="Style14"/>
        <w:widowControl/>
        <w:tabs>
          <w:tab w:val="left" w:pos="-709"/>
        </w:tabs>
        <w:rPr>
          <w:rStyle w:val="FontStyle19"/>
        </w:rPr>
      </w:pPr>
    </w:p>
    <w:p w:rsidR="0008113E" w:rsidRPr="00CF5904" w:rsidRDefault="0008113E" w:rsidP="0008113E">
      <w:pPr>
        <w:pStyle w:val="Style16"/>
        <w:widowControl/>
        <w:numPr>
          <w:ilvl w:val="0"/>
          <w:numId w:val="5"/>
        </w:numPr>
        <w:tabs>
          <w:tab w:val="left" w:pos="-709"/>
        </w:tabs>
        <w:spacing w:before="144" w:line="278" w:lineRule="exact"/>
        <w:ind w:left="0" w:firstLine="0"/>
        <w:rPr>
          <w:rStyle w:val="FontStyle22"/>
        </w:rPr>
      </w:pPr>
      <w:r w:rsidRPr="00CF5904">
        <w:rPr>
          <w:rStyle w:val="FontStyle22"/>
        </w:rPr>
        <w:t>Uključivanje socijalno ugroženih i marginaliziranih skupina te osoba s posebnim</w:t>
      </w:r>
      <w:r w:rsidRPr="00CF5904">
        <w:rPr>
          <w:rStyle w:val="FontStyle22"/>
        </w:rPr>
        <w:br/>
        <w:t>potrebama u programe tehničke kulture</w:t>
      </w:r>
    </w:p>
    <w:p w:rsidR="0008113E" w:rsidRDefault="0008113E" w:rsidP="0008113E">
      <w:pPr>
        <w:pStyle w:val="Style14"/>
        <w:widowControl/>
        <w:tabs>
          <w:tab w:val="left" w:pos="-709"/>
        </w:tabs>
        <w:rPr>
          <w:rStyle w:val="FontStyle19"/>
        </w:rPr>
      </w:pPr>
      <w:r w:rsidRPr="00CF5904">
        <w:rPr>
          <w:rStyle w:val="FontStyle19"/>
        </w:rPr>
        <w:t>Cilj ovog prioriteta je jačanje uključenosti socijalno ugroženih i marginaliziranih skupina te osoba s posebnim potrebama u programe tehničke kulture.</w:t>
      </w:r>
    </w:p>
    <w:p w:rsidR="0008113E" w:rsidRDefault="0008113E" w:rsidP="0008113E">
      <w:pPr>
        <w:pStyle w:val="Style14"/>
        <w:widowControl/>
        <w:tabs>
          <w:tab w:val="left" w:pos="-709"/>
        </w:tabs>
        <w:rPr>
          <w:rStyle w:val="FontStyle19"/>
        </w:rPr>
      </w:pPr>
    </w:p>
    <w:p w:rsidR="0008113E" w:rsidRDefault="0008113E" w:rsidP="0008113E">
      <w:pPr>
        <w:pStyle w:val="Style14"/>
        <w:widowControl/>
        <w:tabs>
          <w:tab w:val="left" w:pos="-709"/>
        </w:tabs>
        <w:rPr>
          <w:rStyle w:val="FontStyle19"/>
        </w:rPr>
      </w:pPr>
    </w:p>
    <w:p w:rsidR="003A3F37" w:rsidRDefault="003A3F37" w:rsidP="0008113E"/>
    <w:sectPr w:rsidR="003A3F37" w:rsidSect="003A3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2FC3"/>
    <w:multiLevelType w:val="hybridMultilevel"/>
    <w:tmpl w:val="2954C8C2"/>
    <w:lvl w:ilvl="0" w:tplc="D7D81204">
      <w:start w:val="65535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FF64F0"/>
    <w:multiLevelType w:val="hybridMultilevel"/>
    <w:tmpl w:val="1EEA52A0"/>
    <w:lvl w:ilvl="0" w:tplc="D7D81204">
      <w:start w:val="65535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0C7FB2"/>
    <w:multiLevelType w:val="hybridMultilevel"/>
    <w:tmpl w:val="D0F833EC"/>
    <w:lvl w:ilvl="0" w:tplc="3070BA5C">
      <w:start w:val="1"/>
      <w:numFmt w:val="decimal"/>
      <w:lvlText w:val="%1)"/>
      <w:lvlJc w:val="left"/>
      <w:pPr>
        <w:ind w:left="1167" w:hanging="21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" w:hanging="360"/>
      </w:pPr>
    </w:lvl>
    <w:lvl w:ilvl="2" w:tplc="041A001B" w:tentative="1">
      <w:start w:val="1"/>
      <w:numFmt w:val="lowerRoman"/>
      <w:lvlText w:val="%3."/>
      <w:lvlJc w:val="right"/>
      <w:pPr>
        <w:ind w:left="807" w:hanging="180"/>
      </w:pPr>
    </w:lvl>
    <w:lvl w:ilvl="3" w:tplc="041A000F" w:tentative="1">
      <w:start w:val="1"/>
      <w:numFmt w:val="decimal"/>
      <w:lvlText w:val="%4."/>
      <w:lvlJc w:val="left"/>
      <w:pPr>
        <w:ind w:left="1527" w:hanging="360"/>
      </w:pPr>
    </w:lvl>
    <w:lvl w:ilvl="4" w:tplc="041A0019" w:tentative="1">
      <w:start w:val="1"/>
      <w:numFmt w:val="lowerLetter"/>
      <w:lvlText w:val="%5."/>
      <w:lvlJc w:val="left"/>
      <w:pPr>
        <w:ind w:left="2247" w:hanging="360"/>
      </w:pPr>
    </w:lvl>
    <w:lvl w:ilvl="5" w:tplc="041A001B" w:tentative="1">
      <w:start w:val="1"/>
      <w:numFmt w:val="lowerRoman"/>
      <w:lvlText w:val="%6."/>
      <w:lvlJc w:val="right"/>
      <w:pPr>
        <w:ind w:left="2967" w:hanging="180"/>
      </w:pPr>
    </w:lvl>
    <w:lvl w:ilvl="6" w:tplc="041A000F" w:tentative="1">
      <w:start w:val="1"/>
      <w:numFmt w:val="decimal"/>
      <w:lvlText w:val="%7."/>
      <w:lvlJc w:val="left"/>
      <w:pPr>
        <w:ind w:left="3687" w:hanging="360"/>
      </w:pPr>
    </w:lvl>
    <w:lvl w:ilvl="7" w:tplc="041A0019" w:tentative="1">
      <w:start w:val="1"/>
      <w:numFmt w:val="lowerLetter"/>
      <w:lvlText w:val="%8."/>
      <w:lvlJc w:val="left"/>
      <w:pPr>
        <w:ind w:left="4407" w:hanging="360"/>
      </w:pPr>
    </w:lvl>
    <w:lvl w:ilvl="8" w:tplc="041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5A2E63D3"/>
    <w:multiLevelType w:val="hybridMultilevel"/>
    <w:tmpl w:val="CB80665C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Arial" w:hAnsi="Arial" w:cs="Arial"/>
        <w:w w:val="105"/>
        <w:sz w:val="23"/>
        <w:szCs w:val="23"/>
        <w:lang w:val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77857"/>
    <w:multiLevelType w:val="hybridMultilevel"/>
    <w:tmpl w:val="D630A348"/>
    <w:lvl w:ilvl="0" w:tplc="00000005">
      <w:start w:val="1"/>
      <w:numFmt w:val="bullet"/>
      <w:lvlText w:val="-"/>
      <w:lvlJc w:val="left"/>
      <w:pPr>
        <w:ind w:left="1080" w:hanging="360"/>
      </w:pPr>
      <w:rPr>
        <w:rFonts w:ascii="Arial" w:hAnsi="Arial" w:cs="Arial"/>
        <w:w w:val="105"/>
        <w:sz w:val="23"/>
        <w:szCs w:val="23"/>
        <w:lang w:val="hr-HR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113E"/>
    <w:rsid w:val="0008113E"/>
    <w:rsid w:val="003A3F37"/>
    <w:rsid w:val="007859F7"/>
    <w:rsid w:val="00FF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1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08113E"/>
    <w:pPr>
      <w:jc w:val="both"/>
    </w:pPr>
  </w:style>
  <w:style w:type="paragraph" w:customStyle="1" w:styleId="Style6">
    <w:name w:val="Style6"/>
    <w:basedOn w:val="Normal"/>
    <w:uiPriority w:val="99"/>
    <w:rsid w:val="0008113E"/>
  </w:style>
  <w:style w:type="paragraph" w:customStyle="1" w:styleId="Style8">
    <w:name w:val="Style8"/>
    <w:basedOn w:val="Normal"/>
    <w:uiPriority w:val="99"/>
    <w:rsid w:val="0008113E"/>
    <w:pPr>
      <w:spacing w:line="294" w:lineRule="exact"/>
      <w:jc w:val="both"/>
    </w:pPr>
  </w:style>
  <w:style w:type="paragraph" w:customStyle="1" w:styleId="Style10">
    <w:name w:val="Style10"/>
    <w:basedOn w:val="Normal"/>
    <w:uiPriority w:val="99"/>
    <w:rsid w:val="0008113E"/>
    <w:pPr>
      <w:spacing w:line="278" w:lineRule="exact"/>
      <w:ind w:hanging="355"/>
      <w:jc w:val="both"/>
    </w:pPr>
  </w:style>
  <w:style w:type="paragraph" w:customStyle="1" w:styleId="Style12">
    <w:name w:val="Style12"/>
    <w:basedOn w:val="Normal"/>
    <w:uiPriority w:val="99"/>
    <w:rsid w:val="0008113E"/>
  </w:style>
  <w:style w:type="paragraph" w:customStyle="1" w:styleId="Style13">
    <w:name w:val="Style13"/>
    <w:basedOn w:val="Normal"/>
    <w:uiPriority w:val="99"/>
    <w:rsid w:val="0008113E"/>
    <w:pPr>
      <w:spacing w:line="283" w:lineRule="exact"/>
      <w:ind w:hanging="365"/>
    </w:pPr>
  </w:style>
  <w:style w:type="paragraph" w:customStyle="1" w:styleId="Style14">
    <w:name w:val="Style14"/>
    <w:basedOn w:val="Normal"/>
    <w:uiPriority w:val="99"/>
    <w:rsid w:val="0008113E"/>
    <w:pPr>
      <w:spacing w:line="293" w:lineRule="exact"/>
      <w:jc w:val="both"/>
    </w:pPr>
  </w:style>
  <w:style w:type="paragraph" w:customStyle="1" w:styleId="Style15">
    <w:name w:val="Style15"/>
    <w:basedOn w:val="Normal"/>
    <w:uiPriority w:val="99"/>
    <w:rsid w:val="0008113E"/>
  </w:style>
  <w:style w:type="paragraph" w:customStyle="1" w:styleId="Style16">
    <w:name w:val="Style16"/>
    <w:basedOn w:val="Normal"/>
    <w:uiPriority w:val="99"/>
    <w:rsid w:val="0008113E"/>
    <w:pPr>
      <w:spacing w:line="288" w:lineRule="exact"/>
      <w:ind w:hanging="350"/>
    </w:pPr>
  </w:style>
  <w:style w:type="character" w:customStyle="1" w:styleId="FontStyle18">
    <w:name w:val="Font Style18"/>
    <w:basedOn w:val="Zadanifontodlomka"/>
    <w:uiPriority w:val="99"/>
    <w:rsid w:val="0008113E"/>
    <w:rPr>
      <w:rFonts w:ascii="Calibri" w:hAnsi="Calibri" w:cs="Calibri"/>
      <w:b/>
      <w:bCs/>
      <w:sz w:val="22"/>
      <w:szCs w:val="22"/>
    </w:rPr>
  </w:style>
  <w:style w:type="character" w:customStyle="1" w:styleId="FontStyle19">
    <w:name w:val="Font Style19"/>
    <w:basedOn w:val="Zadanifontodlomka"/>
    <w:uiPriority w:val="99"/>
    <w:rsid w:val="0008113E"/>
    <w:rPr>
      <w:rFonts w:ascii="Calibri" w:hAnsi="Calibri" w:cs="Calibri"/>
      <w:i/>
      <w:iCs/>
      <w:sz w:val="22"/>
      <w:szCs w:val="22"/>
    </w:rPr>
  </w:style>
  <w:style w:type="character" w:customStyle="1" w:styleId="FontStyle20">
    <w:name w:val="Font Style20"/>
    <w:basedOn w:val="Zadanifontodlomka"/>
    <w:uiPriority w:val="99"/>
    <w:rsid w:val="0008113E"/>
    <w:rPr>
      <w:rFonts w:ascii="Calibri" w:hAnsi="Calibri" w:cs="Calibri"/>
      <w:sz w:val="22"/>
      <w:szCs w:val="22"/>
    </w:rPr>
  </w:style>
  <w:style w:type="character" w:customStyle="1" w:styleId="FontStyle22">
    <w:name w:val="Font Style22"/>
    <w:basedOn w:val="Zadanifontodlomka"/>
    <w:uiPriority w:val="99"/>
    <w:rsid w:val="0008113E"/>
    <w:rPr>
      <w:rFonts w:ascii="Calibri" w:hAnsi="Calibri" w:cs="Calibri"/>
      <w:b/>
      <w:bCs/>
      <w:sz w:val="22"/>
      <w:szCs w:val="22"/>
    </w:rPr>
  </w:style>
  <w:style w:type="character" w:customStyle="1" w:styleId="FontStyle23">
    <w:name w:val="Font Style23"/>
    <w:basedOn w:val="Zadanifontodlomka"/>
    <w:uiPriority w:val="99"/>
    <w:rsid w:val="0008113E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2020-08-31T07:36:00Z</dcterms:created>
  <dcterms:modified xsi:type="dcterms:W3CDTF">2020-08-31T10:02:00Z</dcterms:modified>
</cp:coreProperties>
</file>